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854A8" w14:textId="77777777" w:rsidR="00DE7E5A" w:rsidRPr="00820594" w:rsidRDefault="00F321D2" w:rsidP="00DE7E5A">
      <w:pPr>
        <w:pBdr>
          <w:top w:val="single" w:sz="4" w:space="1" w:color="auto"/>
          <w:left w:val="single" w:sz="4" w:space="4" w:color="auto"/>
          <w:bottom w:val="single" w:sz="4" w:space="1" w:color="auto"/>
          <w:right w:val="single" w:sz="4" w:space="4" w:color="auto"/>
        </w:pBdr>
        <w:tabs>
          <w:tab w:val="left" w:pos="465"/>
          <w:tab w:val="center" w:pos="4536"/>
        </w:tabs>
        <w:jc w:val="center"/>
        <w:outlineLvl w:val="0"/>
        <w:rPr>
          <w:rFonts w:ascii="Cambria" w:hAnsi="Cambria" w:cs="Arial"/>
          <w:b/>
          <w:sz w:val="22"/>
          <w:szCs w:val="22"/>
        </w:rPr>
      </w:pPr>
      <w:r w:rsidRPr="00820594">
        <w:rPr>
          <w:rFonts w:ascii="Cambria" w:hAnsi="Cambria" w:cs="Arial"/>
          <w:b/>
          <w:sz w:val="22"/>
          <w:szCs w:val="22"/>
        </w:rPr>
        <w:t xml:space="preserve">TERMO DE REFERÊNCIA (TR) </w:t>
      </w:r>
      <w:r w:rsidR="004E70AE" w:rsidRPr="00820594">
        <w:rPr>
          <w:rFonts w:ascii="Cambria" w:hAnsi="Cambria" w:cs="Arial"/>
          <w:b/>
          <w:sz w:val="22"/>
          <w:szCs w:val="22"/>
        </w:rPr>
        <w:t>–</w:t>
      </w:r>
      <w:r w:rsidRPr="00820594">
        <w:rPr>
          <w:rFonts w:ascii="Cambria" w:hAnsi="Cambria" w:cs="Arial"/>
          <w:b/>
          <w:sz w:val="22"/>
          <w:szCs w:val="22"/>
        </w:rPr>
        <w:t xml:space="preserve"> </w:t>
      </w:r>
      <w:r w:rsidR="004E70AE" w:rsidRPr="00820594">
        <w:rPr>
          <w:rFonts w:ascii="Cambria" w:hAnsi="Cambria" w:cs="Arial"/>
          <w:b/>
          <w:sz w:val="22"/>
          <w:szCs w:val="22"/>
        </w:rPr>
        <w:t>PRESTAÇÃO DE SERVIÇO</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5341"/>
      </w:tblGrid>
      <w:tr w:rsidR="002806C6" w:rsidRPr="00820594" w14:paraId="693DA1AE" w14:textId="77777777" w:rsidTr="00FC4B41">
        <w:tc>
          <w:tcPr>
            <w:tcW w:w="4298" w:type="dxa"/>
          </w:tcPr>
          <w:p w14:paraId="5C348D1E" w14:textId="77777777" w:rsidR="002806C6" w:rsidRPr="00820594" w:rsidRDefault="002806C6" w:rsidP="002806C6">
            <w:pPr>
              <w:rPr>
                <w:rFonts w:ascii="Cambria" w:hAnsi="Cambria" w:cs="Arial"/>
                <w:color w:val="000000" w:themeColor="text1"/>
                <w:sz w:val="22"/>
                <w:szCs w:val="22"/>
              </w:rPr>
            </w:pPr>
            <w:r w:rsidRPr="00820594">
              <w:rPr>
                <w:rFonts w:ascii="Cambria" w:hAnsi="Cambria" w:cs="Arial"/>
                <w:color w:val="000000" w:themeColor="text1"/>
                <w:sz w:val="22"/>
                <w:szCs w:val="22"/>
              </w:rPr>
              <w:t>Previsão no PCA</w:t>
            </w:r>
          </w:p>
        </w:tc>
        <w:tc>
          <w:tcPr>
            <w:tcW w:w="5341" w:type="dxa"/>
          </w:tcPr>
          <w:p w14:paraId="67169ACD" w14:textId="77777777" w:rsidR="002806C6" w:rsidRPr="00820594" w:rsidRDefault="002806C6" w:rsidP="00405385">
            <w:pPr>
              <w:rPr>
                <w:rFonts w:ascii="Cambria" w:hAnsi="Cambria" w:cs="Arial"/>
                <w:i/>
                <w:color w:val="000000" w:themeColor="text1"/>
                <w:sz w:val="22"/>
                <w:szCs w:val="22"/>
              </w:rPr>
            </w:pPr>
            <w:r w:rsidRPr="00820594">
              <w:rPr>
                <w:rFonts w:ascii="Cambria" w:hAnsi="Cambria" w:cs="Arial"/>
                <w:color w:val="000000" w:themeColor="text1"/>
                <w:sz w:val="22"/>
                <w:szCs w:val="22"/>
              </w:rPr>
              <w:t>Ação n. 18</w:t>
            </w:r>
            <w:r w:rsidR="00405385" w:rsidRPr="00820594">
              <w:rPr>
                <w:rFonts w:ascii="Cambria" w:hAnsi="Cambria" w:cs="Arial"/>
                <w:color w:val="000000" w:themeColor="text1"/>
                <w:sz w:val="22"/>
                <w:szCs w:val="22"/>
              </w:rPr>
              <w:t>8</w:t>
            </w:r>
          </w:p>
        </w:tc>
      </w:tr>
      <w:tr w:rsidR="002806C6" w:rsidRPr="00820594" w14:paraId="4E8A20B9" w14:textId="77777777" w:rsidTr="00FC4B41">
        <w:tc>
          <w:tcPr>
            <w:tcW w:w="4298" w:type="dxa"/>
          </w:tcPr>
          <w:p w14:paraId="7C709009" w14:textId="77777777" w:rsidR="002806C6" w:rsidRPr="00820594" w:rsidRDefault="002806C6" w:rsidP="002806C6">
            <w:pPr>
              <w:rPr>
                <w:rFonts w:ascii="Cambria" w:hAnsi="Cambria" w:cs="Arial"/>
                <w:color w:val="000000" w:themeColor="text1"/>
                <w:sz w:val="22"/>
                <w:szCs w:val="22"/>
              </w:rPr>
            </w:pPr>
            <w:r w:rsidRPr="00820594">
              <w:rPr>
                <w:rFonts w:ascii="Cambria" w:hAnsi="Cambria" w:cs="Arial"/>
                <w:color w:val="000000" w:themeColor="text1"/>
                <w:sz w:val="22"/>
                <w:szCs w:val="22"/>
              </w:rPr>
              <w:t>Nível de prioridade conforme PCA</w:t>
            </w:r>
          </w:p>
        </w:tc>
        <w:tc>
          <w:tcPr>
            <w:tcW w:w="5341" w:type="dxa"/>
          </w:tcPr>
          <w:p w14:paraId="0552A4D5" w14:textId="77777777" w:rsidR="002806C6" w:rsidRPr="00820594" w:rsidRDefault="002806C6" w:rsidP="002806C6">
            <w:pPr>
              <w:rPr>
                <w:rFonts w:ascii="Cambria" w:hAnsi="Cambria" w:cs="Arial"/>
                <w:color w:val="000000" w:themeColor="text1"/>
                <w:sz w:val="22"/>
                <w:szCs w:val="22"/>
              </w:rPr>
            </w:pPr>
            <w:r w:rsidRPr="00820594">
              <w:rPr>
                <w:rFonts w:ascii="Cambria" w:hAnsi="Cambria" w:cs="Arial"/>
                <w:color w:val="000000" w:themeColor="text1"/>
                <w:sz w:val="22"/>
                <w:szCs w:val="22"/>
              </w:rPr>
              <w:t>(   ) Baixa    ( x ) Média    (   ) Alta</w:t>
            </w:r>
          </w:p>
        </w:tc>
      </w:tr>
    </w:tbl>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F321D2" w:rsidRPr="00820594" w14:paraId="01B71049" w14:textId="77777777" w:rsidTr="00F321D2">
        <w:tc>
          <w:tcPr>
            <w:tcW w:w="9776" w:type="dxa"/>
            <w:tcBorders>
              <w:top w:val="single" w:sz="4" w:space="0" w:color="000000"/>
            </w:tcBorders>
            <w:shd w:val="clear" w:color="auto" w:fill="E36C0A" w:themeFill="accent6" w:themeFillShade="BF"/>
          </w:tcPr>
          <w:p w14:paraId="24162C88" w14:textId="77777777" w:rsidR="00F321D2" w:rsidRPr="00820594" w:rsidRDefault="00F321D2" w:rsidP="000D6A8F">
            <w:pPr>
              <w:pStyle w:val="PargrafodaLista"/>
              <w:numPr>
                <w:ilvl w:val="0"/>
                <w:numId w:val="18"/>
              </w:numPr>
              <w:ind w:left="567" w:hanging="425"/>
              <w:rPr>
                <w:rFonts w:ascii="Cambria" w:hAnsi="Cambria" w:cs="Arial"/>
                <w:b/>
                <w:color w:val="FFFFFF" w:themeColor="background1"/>
                <w:sz w:val="22"/>
                <w:szCs w:val="22"/>
              </w:rPr>
            </w:pPr>
            <w:r w:rsidRPr="00820594">
              <w:rPr>
                <w:rFonts w:ascii="Cambria" w:hAnsi="Cambria" w:cs="Arial"/>
                <w:b/>
                <w:color w:val="FFFFFF" w:themeColor="background1"/>
                <w:sz w:val="22"/>
                <w:szCs w:val="22"/>
              </w:rPr>
              <w:t>OBJETO</w:t>
            </w:r>
          </w:p>
        </w:tc>
      </w:tr>
      <w:tr w:rsidR="00F321D2" w:rsidRPr="00820594" w14:paraId="66725932" w14:textId="77777777" w:rsidTr="00F321D2">
        <w:tc>
          <w:tcPr>
            <w:tcW w:w="9776" w:type="dxa"/>
            <w:tcBorders>
              <w:top w:val="single" w:sz="4" w:space="0" w:color="000000"/>
            </w:tcBorders>
          </w:tcPr>
          <w:p w14:paraId="66F880CE" w14:textId="77777777" w:rsidR="00F321D2" w:rsidRPr="00820594" w:rsidRDefault="004E70AE" w:rsidP="006D480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Cambria" w:hAnsi="Cambria" w:cs="Arial"/>
                <w:i/>
                <w:sz w:val="22"/>
                <w:szCs w:val="22"/>
              </w:rPr>
            </w:pPr>
            <w:r w:rsidRPr="00820594">
              <w:rPr>
                <w:rFonts w:ascii="Cambria" w:hAnsi="Cambria" w:cs="Arial"/>
                <w:sz w:val="22"/>
                <w:szCs w:val="22"/>
              </w:rPr>
              <w:t xml:space="preserve">Contratação de empresa </w:t>
            </w:r>
            <w:r w:rsidR="006D4802" w:rsidRPr="00820594">
              <w:rPr>
                <w:rFonts w:ascii="Cambria" w:hAnsi="Cambria" w:cs="Arial"/>
                <w:sz w:val="22"/>
                <w:szCs w:val="22"/>
              </w:rPr>
              <w:t xml:space="preserve">especializada </w:t>
            </w:r>
            <w:r w:rsidRPr="00820594">
              <w:rPr>
                <w:rFonts w:ascii="Cambria" w:hAnsi="Cambria" w:cs="Arial"/>
                <w:sz w:val="22"/>
                <w:szCs w:val="22"/>
              </w:rPr>
              <w:t xml:space="preserve">para prestar </w:t>
            </w:r>
            <w:r w:rsidR="00CA5588" w:rsidRPr="00820594">
              <w:rPr>
                <w:rFonts w:ascii="Cambria" w:hAnsi="Cambria" w:cs="Arial"/>
                <w:sz w:val="22"/>
                <w:szCs w:val="22"/>
              </w:rPr>
              <w:t xml:space="preserve">serviços de </w:t>
            </w:r>
            <w:r w:rsidR="002D5343" w:rsidRPr="00820594">
              <w:rPr>
                <w:rFonts w:ascii="Cambria" w:hAnsi="Cambria" w:cs="Arial"/>
                <w:sz w:val="22"/>
                <w:szCs w:val="22"/>
              </w:rPr>
              <w:t>treinamento</w:t>
            </w:r>
            <w:r w:rsidR="006D4802" w:rsidRPr="00820594">
              <w:rPr>
                <w:rFonts w:ascii="Cambria" w:hAnsi="Cambria" w:cs="Arial"/>
                <w:sz w:val="22"/>
                <w:szCs w:val="22"/>
              </w:rPr>
              <w:t xml:space="preserve"> e suporte técnico</w:t>
            </w:r>
            <w:r w:rsidR="002D5343" w:rsidRPr="00820594">
              <w:rPr>
                <w:rFonts w:ascii="Cambria" w:hAnsi="Cambria" w:cs="Arial"/>
                <w:sz w:val="22"/>
                <w:szCs w:val="22"/>
              </w:rPr>
              <w:t xml:space="preserve"> </w:t>
            </w:r>
            <w:r w:rsidR="006D4802" w:rsidRPr="00820594">
              <w:rPr>
                <w:rFonts w:ascii="Cambria" w:hAnsi="Cambria" w:cs="Arial"/>
                <w:sz w:val="22"/>
                <w:szCs w:val="22"/>
              </w:rPr>
              <w:t xml:space="preserve">na área tributária municipal, visando atender as necessidades da </w:t>
            </w:r>
            <w:r w:rsidR="002D5343" w:rsidRPr="00820594">
              <w:rPr>
                <w:rFonts w:ascii="Cambria" w:hAnsi="Cambria" w:cs="Arial"/>
                <w:sz w:val="22"/>
                <w:szCs w:val="22"/>
              </w:rPr>
              <w:t>Divisão de Lançamentos, Tributação, Cadastro e Fiscalização Fazendária</w:t>
            </w:r>
            <w:r w:rsidR="00CA5588" w:rsidRPr="00820594">
              <w:rPr>
                <w:rFonts w:ascii="Cambria" w:hAnsi="Cambria" w:cs="Arial"/>
                <w:sz w:val="22"/>
                <w:szCs w:val="22"/>
              </w:rPr>
              <w:t xml:space="preserve">, </w:t>
            </w:r>
            <w:r w:rsidRPr="00820594">
              <w:rPr>
                <w:rFonts w:ascii="Cambria" w:hAnsi="Cambria" w:cs="Arial"/>
                <w:sz w:val="22"/>
                <w:szCs w:val="22"/>
              </w:rPr>
              <w:t xml:space="preserve">de natureza </w:t>
            </w:r>
            <w:r w:rsidR="00CA5588" w:rsidRPr="00820594">
              <w:rPr>
                <w:rFonts w:ascii="Cambria" w:hAnsi="Cambria" w:cs="Arial"/>
                <w:sz w:val="22"/>
                <w:szCs w:val="22"/>
              </w:rPr>
              <w:t>comum,</w:t>
            </w:r>
            <w:r w:rsidRPr="00820594">
              <w:rPr>
                <w:rFonts w:ascii="Cambria" w:hAnsi="Cambria" w:cs="Arial"/>
                <w:sz w:val="22"/>
                <w:szCs w:val="22"/>
              </w:rPr>
              <w:t xml:space="preserve"> </w:t>
            </w:r>
            <w:r w:rsidR="00F321D2" w:rsidRPr="00820594">
              <w:rPr>
                <w:rFonts w:ascii="Cambria" w:hAnsi="Cambria" w:cs="Arial"/>
                <w:i/>
                <w:sz w:val="22"/>
                <w:szCs w:val="22"/>
              </w:rPr>
              <w:t xml:space="preserve">conforme quantidades constantes do Anexo I da presente requisição e exigências e condições </w:t>
            </w:r>
            <w:r w:rsidR="000A4932" w:rsidRPr="00820594">
              <w:rPr>
                <w:rFonts w:ascii="Cambria" w:hAnsi="Cambria" w:cs="Arial"/>
                <w:i/>
                <w:sz w:val="22"/>
                <w:szCs w:val="22"/>
              </w:rPr>
              <w:t>estabelecidas neste instrumento.</w:t>
            </w:r>
          </w:p>
        </w:tc>
      </w:tr>
      <w:tr w:rsidR="00F321D2" w:rsidRPr="00820594" w14:paraId="3A3FC28D" w14:textId="77777777" w:rsidTr="00F321D2">
        <w:tc>
          <w:tcPr>
            <w:tcW w:w="9776" w:type="dxa"/>
            <w:tcBorders>
              <w:top w:val="single" w:sz="4" w:space="0" w:color="000000"/>
            </w:tcBorders>
            <w:shd w:val="clear" w:color="auto" w:fill="E36C0A" w:themeFill="accent6" w:themeFillShade="BF"/>
          </w:tcPr>
          <w:p w14:paraId="4BD4B565" w14:textId="77777777" w:rsidR="00F321D2" w:rsidRPr="00820594" w:rsidRDefault="000D6A8F" w:rsidP="000D6A8F">
            <w:pPr>
              <w:rPr>
                <w:rFonts w:ascii="Cambria" w:hAnsi="Cambria" w:cs="Arial"/>
                <w:b/>
                <w:color w:val="FFFFFF" w:themeColor="background1"/>
                <w:sz w:val="22"/>
                <w:szCs w:val="22"/>
              </w:rPr>
            </w:pPr>
            <w:r w:rsidRPr="00820594">
              <w:rPr>
                <w:rFonts w:ascii="Cambria" w:hAnsi="Cambria" w:cs="Arial"/>
                <w:b/>
                <w:color w:val="FFFFFF" w:themeColor="background1"/>
                <w:sz w:val="22"/>
                <w:szCs w:val="22"/>
              </w:rPr>
              <w:t xml:space="preserve">1.1. </w:t>
            </w:r>
            <w:r w:rsidR="00F321D2" w:rsidRPr="00820594">
              <w:rPr>
                <w:rFonts w:ascii="Cambria" w:hAnsi="Cambria" w:cs="Arial"/>
                <w:b/>
                <w:color w:val="FFFFFF" w:themeColor="background1"/>
                <w:sz w:val="22"/>
                <w:szCs w:val="22"/>
              </w:rPr>
              <w:t>Da natureza do objeto</w:t>
            </w:r>
          </w:p>
        </w:tc>
      </w:tr>
      <w:tr w:rsidR="00F321D2" w:rsidRPr="00820594" w14:paraId="14A3DB6A" w14:textId="77777777" w:rsidTr="00F321D2">
        <w:tc>
          <w:tcPr>
            <w:tcW w:w="9776" w:type="dxa"/>
            <w:tcBorders>
              <w:top w:val="single" w:sz="4" w:space="0" w:color="000000"/>
            </w:tcBorders>
          </w:tcPr>
          <w:p w14:paraId="3B17736A" w14:textId="77777777" w:rsidR="00F321D2" w:rsidRPr="00820594" w:rsidRDefault="00F321D2" w:rsidP="00F321D2">
            <w:pPr>
              <w:rPr>
                <w:rFonts w:ascii="Cambria" w:hAnsi="Cambria" w:cs="Arial"/>
                <w:bCs/>
                <w:sz w:val="22"/>
                <w:szCs w:val="22"/>
              </w:rPr>
            </w:pPr>
          </w:p>
          <w:p w14:paraId="0DB37B55" w14:textId="77777777" w:rsidR="00F321D2" w:rsidRPr="00820594" w:rsidRDefault="00F321D2" w:rsidP="00F321D2">
            <w:pPr>
              <w:ind w:left="196" w:right="228"/>
              <w:jc w:val="both"/>
              <w:rPr>
                <w:rFonts w:ascii="Cambria" w:hAnsi="Cambria" w:cs="Arial"/>
                <w:bCs/>
                <w:color w:val="000000"/>
                <w:sz w:val="22"/>
                <w:szCs w:val="22"/>
              </w:rPr>
            </w:pPr>
            <w:r w:rsidRPr="00820594">
              <w:rPr>
                <w:rFonts w:ascii="Cambria" w:hAnsi="Cambria" w:cs="Arial"/>
                <w:bCs/>
                <w:sz w:val="22"/>
                <w:szCs w:val="22"/>
              </w:rPr>
              <w:t xml:space="preserve">( </w:t>
            </w:r>
            <w:r w:rsidR="00A67686" w:rsidRPr="00820594">
              <w:rPr>
                <w:rFonts w:ascii="Cambria" w:hAnsi="Cambria" w:cs="Arial"/>
                <w:bCs/>
                <w:sz w:val="22"/>
                <w:szCs w:val="22"/>
              </w:rPr>
              <w:t xml:space="preserve"> </w:t>
            </w:r>
            <w:r w:rsidR="00CA5588" w:rsidRPr="00820594">
              <w:rPr>
                <w:rFonts w:ascii="Cambria" w:hAnsi="Cambria" w:cs="Arial"/>
                <w:bCs/>
                <w:sz w:val="22"/>
                <w:szCs w:val="22"/>
              </w:rPr>
              <w:t>x</w:t>
            </w:r>
            <w:r w:rsidR="00A67686" w:rsidRPr="00820594">
              <w:rPr>
                <w:rFonts w:ascii="Cambria" w:hAnsi="Cambria" w:cs="Arial"/>
                <w:bCs/>
                <w:sz w:val="22"/>
                <w:szCs w:val="22"/>
              </w:rPr>
              <w:t xml:space="preserve"> </w:t>
            </w:r>
            <w:r w:rsidRPr="00820594">
              <w:rPr>
                <w:rFonts w:ascii="Cambria" w:hAnsi="Cambria" w:cs="Arial"/>
                <w:bCs/>
                <w:sz w:val="22"/>
                <w:szCs w:val="22"/>
              </w:rPr>
              <w:t xml:space="preserve"> ) Não se enquadra como sendo bem de luxo, conforme Decreto Federal n.º </w:t>
            </w:r>
            <w:r w:rsidRPr="00820594">
              <w:rPr>
                <w:rFonts w:ascii="Cambria" w:hAnsi="Cambria" w:cs="Arial"/>
                <w:bCs/>
                <w:color w:val="000000"/>
                <w:sz w:val="22"/>
                <w:szCs w:val="22"/>
              </w:rPr>
              <w:t>10.818, de 27 de Setembro de 2021.</w:t>
            </w:r>
            <w:r w:rsidRPr="00820594">
              <w:rPr>
                <w:rStyle w:val="Refdenotaderodap"/>
                <w:rFonts w:ascii="Cambria" w:hAnsi="Cambria" w:cs="Arial"/>
                <w:bCs/>
                <w:color w:val="000000"/>
                <w:sz w:val="22"/>
                <w:szCs w:val="22"/>
              </w:rPr>
              <w:footnoteReference w:id="1"/>
            </w:r>
          </w:p>
          <w:p w14:paraId="66C1CEA4" w14:textId="77777777" w:rsidR="00F321D2" w:rsidRPr="00820594" w:rsidRDefault="00F321D2" w:rsidP="00F321D2">
            <w:pPr>
              <w:ind w:left="196" w:right="228"/>
              <w:jc w:val="both"/>
              <w:rPr>
                <w:rFonts w:ascii="Cambria" w:hAnsi="Cambria" w:cs="Arial"/>
                <w:bCs/>
                <w:color w:val="000000"/>
                <w:sz w:val="22"/>
                <w:szCs w:val="22"/>
              </w:rPr>
            </w:pPr>
          </w:p>
          <w:p w14:paraId="342154E0" w14:textId="77777777" w:rsidR="00F321D2" w:rsidRPr="00820594" w:rsidRDefault="00F321D2" w:rsidP="00F321D2">
            <w:pPr>
              <w:pStyle w:val="PargrafodaLista"/>
              <w:tabs>
                <w:tab w:val="left" w:pos="1392"/>
              </w:tabs>
              <w:ind w:left="196" w:right="228"/>
              <w:jc w:val="both"/>
              <w:rPr>
                <w:rFonts w:ascii="Cambria" w:hAnsi="Cambria" w:cs="Arial"/>
                <w:sz w:val="22"/>
                <w:szCs w:val="22"/>
              </w:rPr>
            </w:pPr>
            <w:proofErr w:type="gramStart"/>
            <w:r w:rsidRPr="00820594">
              <w:rPr>
                <w:rFonts w:ascii="Cambria" w:hAnsi="Cambria" w:cs="Arial"/>
                <w:bCs/>
                <w:color w:val="000000"/>
                <w:sz w:val="22"/>
                <w:szCs w:val="22"/>
              </w:rPr>
              <w:t>(</w:t>
            </w:r>
            <w:r w:rsidR="00A67686" w:rsidRPr="00820594">
              <w:rPr>
                <w:rFonts w:ascii="Cambria" w:hAnsi="Cambria" w:cs="Arial"/>
                <w:bCs/>
                <w:color w:val="000000"/>
                <w:sz w:val="22"/>
                <w:szCs w:val="22"/>
              </w:rPr>
              <w:t xml:space="preserve"> </w:t>
            </w:r>
            <w:r w:rsidR="006D4802" w:rsidRPr="00820594">
              <w:rPr>
                <w:rFonts w:ascii="Cambria" w:hAnsi="Cambria" w:cs="Arial"/>
                <w:bCs/>
                <w:color w:val="000000"/>
                <w:sz w:val="22"/>
                <w:szCs w:val="22"/>
              </w:rPr>
              <w:t>x</w:t>
            </w:r>
            <w:proofErr w:type="gramEnd"/>
            <w:r w:rsidR="006D4802" w:rsidRPr="00820594">
              <w:rPr>
                <w:rFonts w:ascii="Cambria" w:hAnsi="Cambria" w:cs="Arial"/>
                <w:bCs/>
                <w:color w:val="000000"/>
                <w:sz w:val="22"/>
                <w:szCs w:val="22"/>
              </w:rPr>
              <w:t xml:space="preserve"> </w:t>
            </w:r>
            <w:r w:rsidRPr="00820594">
              <w:rPr>
                <w:rFonts w:ascii="Cambria" w:hAnsi="Cambria" w:cs="Arial"/>
                <w:bCs/>
                <w:color w:val="000000"/>
                <w:sz w:val="22"/>
                <w:szCs w:val="22"/>
              </w:rPr>
              <w:t>) Os bens objeto desta contratação são caracterizados como comuns</w:t>
            </w:r>
            <w:r w:rsidRPr="00820594">
              <w:rPr>
                <w:rFonts w:ascii="Cambria" w:hAnsi="Cambria" w:cs="Arial"/>
                <w:sz w:val="22"/>
                <w:szCs w:val="22"/>
              </w:rPr>
              <w:t>,</w:t>
            </w:r>
            <w:r w:rsidRPr="00820594">
              <w:rPr>
                <w:rFonts w:ascii="Cambria" w:hAnsi="Cambria" w:cs="Arial"/>
                <w:spacing w:val="-1"/>
                <w:sz w:val="22"/>
                <w:szCs w:val="22"/>
              </w:rPr>
              <w:t xml:space="preserve"> </w:t>
            </w:r>
            <w:r w:rsidRPr="00820594">
              <w:rPr>
                <w:rFonts w:ascii="Cambria" w:hAnsi="Cambria" w:cs="Arial"/>
                <w:sz w:val="22"/>
                <w:szCs w:val="22"/>
              </w:rPr>
              <w:t>com características</w:t>
            </w:r>
            <w:r w:rsidRPr="00820594">
              <w:rPr>
                <w:rFonts w:ascii="Cambria" w:hAnsi="Cambria" w:cs="Arial"/>
                <w:spacing w:val="-1"/>
                <w:sz w:val="22"/>
                <w:szCs w:val="22"/>
              </w:rPr>
              <w:t xml:space="preserve"> </w:t>
            </w:r>
            <w:r w:rsidRPr="00820594">
              <w:rPr>
                <w:rFonts w:ascii="Cambria" w:hAnsi="Cambria" w:cs="Arial"/>
                <w:sz w:val="22"/>
                <w:szCs w:val="22"/>
              </w:rPr>
              <w:t>e</w:t>
            </w:r>
            <w:r w:rsidRPr="00820594">
              <w:rPr>
                <w:rFonts w:ascii="Cambria" w:hAnsi="Cambria" w:cs="Arial"/>
                <w:spacing w:val="-1"/>
                <w:sz w:val="22"/>
                <w:szCs w:val="22"/>
              </w:rPr>
              <w:t xml:space="preserve"> </w:t>
            </w:r>
            <w:r w:rsidRPr="00820594">
              <w:rPr>
                <w:rFonts w:ascii="Cambria" w:hAnsi="Cambria" w:cs="Arial"/>
                <w:sz w:val="22"/>
                <w:szCs w:val="22"/>
              </w:rPr>
              <w:t>especificações</w:t>
            </w:r>
            <w:r w:rsidRPr="00820594">
              <w:rPr>
                <w:rFonts w:ascii="Cambria" w:hAnsi="Cambria" w:cs="Arial"/>
                <w:spacing w:val="-1"/>
                <w:sz w:val="22"/>
                <w:szCs w:val="22"/>
              </w:rPr>
              <w:t xml:space="preserve"> </w:t>
            </w:r>
            <w:r w:rsidRPr="00820594">
              <w:rPr>
                <w:rFonts w:ascii="Cambria" w:hAnsi="Cambria" w:cs="Arial"/>
                <w:sz w:val="22"/>
                <w:szCs w:val="22"/>
              </w:rPr>
              <w:t>usuais</w:t>
            </w:r>
            <w:r w:rsidRPr="00820594">
              <w:rPr>
                <w:rFonts w:ascii="Cambria" w:hAnsi="Cambria" w:cs="Arial"/>
                <w:spacing w:val="-1"/>
                <w:sz w:val="22"/>
                <w:szCs w:val="22"/>
              </w:rPr>
              <w:t xml:space="preserve"> </w:t>
            </w:r>
            <w:r w:rsidRPr="00820594">
              <w:rPr>
                <w:rFonts w:ascii="Cambria" w:hAnsi="Cambria" w:cs="Arial"/>
                <w:sz w:val="22"/>
                <w:szCs w:val="22"/>
              </w:rPr>
              <w:t>de</w:t>
            </w:r>
            <w:r w:rsidRPr="00820594">
              <w:rPr>
                <w:rFonts w:ascii="Cambria" w:hAnsi="Cambria" w:cs="Arial"/>
                <w:spacing w:val="-1"/>
                <w:sz w:val="22"/>
                <w:szCs w:val="22"/>
              </w:rPr>
              <w:t xml:space="preserve"> </w:t>
            </w:r>
            <w:r w:rsidRPr="00820594">
              <w:rPr>
                <w:rFonts w:ascii="Cambria" w:hAnsi="Cambria" w:cs="Arial"/>
                <w:sz w:val="22"/>
                <w:szCs w:val="22"/>
              </w:rPr>
              <w:t>mercado.</w:t>
            </w:r>
          </w:p>
          <w:p w14:paraId="7DC1F368" w14:textId="77777777" w:rsidR="00F321D2" w:rsidRPr="00820594" w:rsidRDefault="00F321D2" w:rsidP="00F321D2">
            <w:pPr>
              <w:pStyle w:val="Textodecomentrio"/>
              <w:ind w:left="196"/>
              <w:jc w:val="both"/>
              <w:rPr>
                <w:rFonts w:ascii="Cambria" w:hAnsi="Cambria" w:cs="Arial"/>
                <w:bCs/>
                <w:sz w:val="22"/>
                <w:szCs w:val="22"/>
              </w:rPr>
            </w:pPr>
          </w:p>
        </w:tc>
      </w:tr>
      <w:tr w:rsidR="00F321D2" w:rsidRPr="00820594" w14:paraId="44E62AC5" w14:textId="77777777" w:rsidTr="00F321D2">
        <w:tc>
          <w:tcPr>
            <w:tcW w:w="9776" w:type="dxa"/>
            <w:tcBorders>
              <w:top w:val="single" w:sz="4" w:space="0" w:color="000000"/>
            </w:tcBorders>
            <w:shd w:val="clear" w:color="auto" w:fill="E36C0A" w:themeFill="accent6" w:themeFillShade="BF"/>
          </w:tcPr>
          <w:p w14:paraId="6D252415" w14:textId="77777777" w:rsidR="00F321D2" w:rsidRPr="00820594" w:rsidRDefault="00F321D2" w:rsidP="00F321D2">
            <w:pPr>
              <w:rPr>
                <w:rFonts w:ascii="Cambria" w:hAnsi="Cambria" w:cs="Arial"/>
                <w:b/>
                <w:color w:val="FFFFFF" w:themeColor="background1"/>
                <w:sz w:val="22"/>
                <w:szCs w:val="22"/>
              </w:rPr>
            </w:pPr>
            <w:r w:rsidRPr="00820594">
              <w:rPr>
                <w:rFonts w:ascii="Cambria" w:hAnsi="Cambria" w:cs="Arial"/>
                <w:b/>
                <w:color w:val="FFFFFF" w:themeColor="background1"/>
                <w:sz w:val="22"/>
                <w:szCs w:val="22"/>
              </w:rPr>
              <w:t>1.2. Descrição</w:t>
            </w:r>
            <w:r w:rsidRPr="00820594">
              <w:rPr>
                <w:rFonts w:ascii="Cambria" w:hAnsi="Cambria" w:cs="Arial"/>
                <w:b/>
                <w:color w:val="FF0000"/>
                <w:sz w:val="22"/>
                <w:szCs w:val="22"/>
              </w:rPr>
              <w:t xml:space="preserve"> </w:t>
            </w:r>
            <w:r w:rsidRPr="00820594">
              <w:rPr>
                <w:rFonts w:ascii="Cambria" w:hAnsi="Cambria" w:cs="Arial"/>
                <w:b/>
                <w:color w:val="FFFFFF" w:themeColor="background1"/>
                <w:sz w:val="22"/>
                <w:szCs w:val="22"/>
              </w:rPr>
              <w:t>da solução como um todo considerando o ciclo de vida do objeto</w:t>
            </w:r>
          </w:p>
        </w:tc>
      </w:tr>
      <w:tr w:rsidR="00F321D2" w:rsidRPr="00820594" w14:paraId="35571DE7" w14:textId="77777777" w:rsidTr="00F321D2">
        <w:tc>
          <w:tcPr>
            <w:tcW w:w="9776" w:type="dxa"/>
            <w:tcBorders>
              <w:top w:val="single" w:sz="4" w:space="0" w:color="000000"/>
            </w:tcBorders>
          </w:tcPr>
          <w:p w14:paraId="4D03AC32" w14:textId="77777777" w:rsidR="00F321D2" w:rsidRPr="00820594" w:rsidRDefault="00F321D2" w:rsidP="00F321D2">
            <w:pPr>
              <w:rPr>
                <w:rFonts w:ascii="Cambria" w:hAnsi="Cambria" w:cs="Arial"/>
                <w:b/>
                <w:color w:val="000000" w:themeColor="text1"/>
                <w:sz w:val="22"/>
                <w:szCs w:val="22"/>
              </w:rPr>
            </w:pPr>
          </w:p>
          <w:p w14:paraId="20F1D1D5" w14:textId="77777777" w:rsidR="00F321D2" w:rsidRPr="00820594" w:rsidRDefault="00F321D2" w:rsidP="00F321D2">
            <w:pPr>
              <w:rPr>
                <w:rFonts w:ascii="Cambria" w:hAnsi="Cambria" w:cs="Arial"/>
                <w:color w:val="000000" w:themeColor="text1"/>
                <w:sz w:val="22"/>
                <w:szCs w:val="22"/>
              </w:rPr>
            </w:pPr>
            <w:r w:rsidRPr="00820594">
              <w:rPr>
                <w:rFonts w:ascii="Cambria" w:hAnsi="Cambria" w:cs="Arial"/>
                <w:color w:val="000000" w:themeColor="text1"/>
                <w:sz w:val="22"/>
                <w:szCs w:val="22"/>
              </w:rPr>
              <w:t xml:space="preserve"> </w:t>
            </w:r>
            <w:proofErr w:type="gramStart"/>
            <w:r w:rsidRPr="00820594">
              <w:rPr>
                <w:rFonts w:ascii="Cambria" w:hAnsi="Cambria" w:cs="Arial"/>
                <w:color w:val="000000" w:themeColor="text1"/>
                <w:sz w:val="22"/>
                <w:szCs w:val="22"/>
              </w:rPr>
              <w:t xml:space="preserve">(  </w:t>
            </w:r>
            <w:r w:rsidR="009E69D5">
              <w:rPr>
                <w:rFonts w:ascii="Cambria" w:hAnsi="Cambria" w:cs="Arial"/>
                <w:color w:val="000000" w:themeColor="text1"/>
                <w:sz w:val="22"/>
                <w:szCs w:val="22"/>
              </w:rPr>
              <w:t>x</w:t>
            </w:r>
            <w:proofErr w:type="gramEnd"/>
            <w:r w:rsidRPr="00820594">
              <w:rPr>
                <w:rFonts w:ascii="Cambria" w:hAnsi="Cambria" w:cs="Arial"/>
                <w:color w:val="000000" w:themeColor="text1"/>
                <w:sz w:val="22"/>
                <w:szCs w:val="22"/>
              </w:rPr>
              <w:t xml:space="preserve">  ) </w:t>
            </w:r>
            <w:r w:rsidRPr="00820594">
              <w:rPr>
                <w:rFonts w:ascii="Cambria" w:hAnsi="Cambria" w:cs="Arial"/>
                <w:color w:val="FF0000"/>
                <w:sz w:val="22"/>
                <w:szCs w:val="22"/>
              </w:rPr>
              <w:t xml:space="preserve"> </w:t>
            </w:r>
            <w:r w:rsidRPr="00820594">
              <w:rPr>
                <w:rFonts w:ascii="Cambria" w:hAnsi="Cambria" w:cs="Arial"/>
                <w:color w:val="000000" w:themeColor="text1"/>
                <w:sz w:val="22"/>
                <w:szCs w:val="22"/>
              </w:rPr>
              <w:t>Encontra-se pormen</w:t>
            </w:r>
            <w:r w:rsidR="009E69D5">
              <w:rPr>
                <w:rFonts w:ascii="Cambria" w:hAnsi="Cambria" w:cs="Arial"/>
                <w:color w:val="000000" w:themeColor="text1"/>
                <w:sz w:val="22"/>
                <w:szCs w:val="22"/>
              </w:rPr>
              <w:t>orizada em tópico específico do</w:t>
            </w:r>
            <w:r w:rsidRPr="00820594">
              <w:rPr>
                <w:rFonts w:ascii="Cambria" w:hAnsi="Cambria" w:cs="Arial"/>
                <w:color w:val="000000" w:themeColor="text1"/>
                <w:sz w:val="22"/>
                <w:szCs w:val="22"/>
              </w:rPr>
              <w:t xml:space="preserve"> ETP, apêndice deste TR.</w:t>
            </w:r>
          </w:p>
          <w:p w14:paraId="780B9FC8" w14:textId="77777777" w:rsidR="00F321D2" w:rsidRPr="00820594" w:rsidRDefault="00F321D2" w:rsidP="00F321D2">
            <w:pPr>
              <w:rPr>
                <w:rFonts w:ascii="Cambria" w:hAnsi="Cambria" w:cs="Arial"/>
                <w:color w:val="000000" w:themeColor="text1"/>
                <w:sz w:val="22"/>
                <w:szCs w:val="22"/>
              </w:rPr>
            </w:pPr>
            <w:r w:rsidRPr="00820594">
              <w:rPr>
                <w:rFonts w:ascii="Cambria" w:hAnsi="Cambria" w:cs="Arial"/>
                <w:color w:val="000000" w:themeColor="text1"/>
                <w:sz w:val="22"/>
                <w:szCs w:val="22"/>
              </w:rPr>
              <w:t xml:space="preserve"> </w:t>
            </w:r>
            <w:proofErr w:type="gramStart"/>
            <w:r w:rsidRPr="00820594">
              <w:rPr>
                <w:rFonts w:ascii="Cambria" w:hAnsi="Cambria" w:cs="Arial"/>
                <w:color w:val="000000" w:themeColor="text1"/>
                <w:sz w:val="22"/>
                <w:szCs w:val="22"/>
              </w:rPr>
              <w:t xml:space="preserve">(  </w:t>
            </w:r>
            <w:proofErr w:type="gramEnd"/>
            <w:r w:rsidRPr="00820594">
              <w:rPr>
                <w:rFonts w:ascii="Cambria" w:hAnsi="Cambria" w:cs="Arial"/>
                <w:color w:val="000000" w:themeColor="text1"/>
                <w:sz w:val="22"/>
                <w:szCs w:val="22"/>
              </w:rPr>
              <w:t xml:space="preserve">   ) Prevista no Catálogo Eletrônico de Padronização de Compras e Serviços, item ____</w:t>
            </w:r>
          </w:p>
          <w:p w14:paraId="70FDBFD4" w14:textId="77777777" w:rsidR="00F321D2" w:rsidRPr="00820594" w:rsidRDefault="004F0379" w:rsidP="00F321D2">
            <w:pPr>
              <w:rPr>
                <w:rFonts w:ascii="Cambria" w:hAnsi="Cambria" w:cs="Arial"/>
                <w:color w:val="000000" w:themeColor="text1"/>
                <w:sz w:val="22"/>
                <w:szCs w:val="22"/>
              </w:rPr>
            </w:pPr>
            <w:r w:rsidRPr="00820594">
              <w:rPr>
                <w:rFonts w:ascii="Cambria" w:hAnsi="Cambria" w:cs="Arial"/>
                <w:color w:val="000000" w:themeColor="text1"/>
                <w:sz w:val="22"/>
                <w:szCs w:val="22"/>
              </w:rPr>
              <w:t xml:space="preserve"> </w:t>
            </w:r>
            <w:proofErr w:type="gramStart"/>
            <w:r w:rsidRPr="00820594">
              <w:rPr>
                <w:rFonts w:ascii="Cambria" w:hAnsi="Cambria" w:cs="Arial"/>
                <w:color w:val="000000" w:themeColor="text1"/>
                <w:sz w:val="22"/>
                <w:szCs w:val="22"/>
              </w:rPr>
              <w:t>(</w:t>
            </w:r>
            <w:r w:rsidR="009E69D5">
              <w:rPr>
                <w:rFonts w:ascii="Cambria" w:hAnsi="Cambria" w:cs="Arial"/>
                <w:color w:val="000000" w:themeColor="text1"/>
                <w:sz w:val="22"/>
                <w:szCs w:val="22"/>
              </w:rPr>
              <w:t xml:space="preserve">  </w:t>
            </w:r>
            <w:proofErr w:type="gramEnd"/>
            <w:r w:rsidR="009E69D5">
              <w:rPr>
                <w:rFonts w:ascii="Cambria" w:hAnsi="Cambria" w:cs="Arial"/>
                <w:color w:val="000000" w:themeColor="text1"/>
                <w:sz w:val="22"/>
                <w:szCs w:val="22"/>
              </w:rPr>
              <w:t xml:space="preserve">   </w:t>
            </w:r>
            <w:r w:rsidR="00F321D2" w:rsidRPr="00820594">
              <w:rPr>
                <w:rFonts w:ascii="Cambria" w:hAnsi="Cambria" w:cs="Arial"/>
                <w:color w:val="000000" w:themeColor="text1"/>
                <w:sz w:val="22"/>
                <w:szCs w:val="22"/>
              </w:rPr>
              <w:t xml:space="preserve">) Não prevista no Catálogo Eletrônico de Padronização de Compras e Serviços. </w:t>
            </w:r>
          </w:p>
          <w:p w14:paraId="51B511BD" w14:textId="77777777" w:rsidR="00F321D2" w:rsidRPr="009E69D5" w:rsidRDefault="00F321D2" w:rsidP="00F321D2">
            <w:pPr>
              <w:rPr>
                <w:rFonts w:ascii="Cambria" w:hAnsi="Cambria" w:cs="Arial"/>
                <w:color w:val="000000" w:themeColor="text1"/>
                <w:sz w:val="22"/>
                <w:szCs w:val="22"/>
              </w:rPr>
            </w:pPr>
            <w:r w:rsidRPr="00820594">
              <w:rPr>
                <w:rFonts w:ascii="Cambria" w:hAnsi="Cambria" w:cs="Arial"/>
                <w:color w:val="000000" w:themeColor="text1"/>
                <w:sz w:val="22"/>
                <w:szCs w:val="22"/>
              </w:rPr>
              <w:t xml:space="preserve">        </w:t>
            </w:r>
          </w:p>
          <w:tbl>
            <w:tblPr>
              <w:tblStyle w:val="Tabelacomgrade"/>
              <w:tblW w:w="0" w:type="auto"/>
              <w:tblLayout w:type="fixed"/>
              <w:tblLook w:val="04A0" w:firstRow="1" w:lastRow="0" w:firstColumn="1" w:lastColumn="0" w:noHBand="0" w:noVBand="1"/>
            </w:tblPr>
            <w:tblGrid>
              <w:gridCol w:w="9545"/>
            </w:tblGrid>
            <w:tr w:rsidR="00F321D2" w:rsidRPr="00820594" w14:paraId="089F5946" w14:textId="77777777" w:rsidTr="00F321D2">
              <w:tc>
                <w:tcPr>
                  <w:tcW w:w="9545" w:type="dxa"/>
                </w:tcPr>
                <w:p w14:paraId="2A7664E4" w14:textId="77777777" w:rsidR="001E4FDD" w:rsidRPr="00820594" w:rsidRDefault="0048357F"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color w:val="000000" w:themeColor="text1"/>
                      <w:sz w:val="22"/>
                      <w:szCs w:val="22"/>
                    </w:rPr>
                    <w:t xml:space="preserve">Contratação de serviços de treinamento </w:t>
                  </w:r>
                  <w:r w:rsidR="006D4802" w:rsidRPr="00820594">
                    <w:rPr>
                      <w:rFonts w:ascii="Cambria" w:hAnsi="Cambria" w:cs="Arial"/>
                      <w:color w:val="000000" w:themeColor="text1"/>
                      <w:sz w:val="22"/>
                      <w:szCs w:val="22"/>
                    </w:rPr>
                    <w:t xml:space="preserve">e suporte técnico na área </w:t>
                  </w:r>
                  <w:r w:rsidRPr="00820594">
                    <w:rPr>
                      <w:rFonts w:ascii="Cambria" w:hAnsi="Cambria" w:cs="Arial"/>
                      <w:color w:val="000000" w:themeColor="text1"/>
                      <w:sz w:val="22"/>
                      <w:szCs w:val="22"/>
                    </w:rPr>
                    <w:t>tributária</w:t>
                  </w:r>
                  <w:r w:rsidR="006D4802" w:rsidRPr="00820594">
                    <w:rPr>
                      <w:rFonts w:ascii="Cambria" w:hAnsi="Cambria" w:cs="Arial"/>
                      <w:color w:val="000000" w:themeColor="text1"/>
                      <w:sz w:val="22"/>
                      <w:szCs w:val="22"/>
                    </w:rPr>
                    <w:t>,</w:t>
                  </w:r>
                  <w:r w:rsidRPr="00820594">
                    <w:rPr>
                      <w:rFonts w:ascii="Cambria" w:hAnsi="Cambria" w:cs="Arial"/>
                      <w:color w:val="000000" w:themeColor="text1"/>
                      <w:sz w:val="22"/>
                      <w:szCs w:val="22"/>
                    </w:rPr>
                    <w:t xml:space="preserve"> pelo período de 12 (doze) meses envolvendo</w:t>
                  </w:r>
                  <w:r w:rsidR="006D4802" w:rsidRPr="00820594">
                    <w:rPr>
                      <w:rFonts w:ascii="Cambria" w:hAnsi="Cambria" w:cs="Arial"/>
                      <w:sz w:val="22"/>
                      <w:szCs w:val="22"/>
                    </w:rPr>
                    <w:t xml:space="preserve">, </w:t>
                  </w:r>
                  <w:r w:rsidR="000A4932" w:rsidRPr="00820594">
                    <w:rPr>
                      <w:rFonts w:ascii="Cambria" w:hAnsi="Cambria" w:cs="Arial"/>
                      <w:sz w:val="22"/>
                      <w:szCs w:val="22"/>
                    </w:rPr>
                    <w:t>a capacitação do corpo t</w:t>
                  </w:r>
                  <w:r w:rsidRPr="00820594">
                    <w:rPr>
                      <w:rFonts w:ascii="Cambria" w:hAnsi="Cambria" w:cs="Arial"/>
                      <w:sz w:val="22"/>
                      <w:szCs w:val="22"/>
                    </w:rPr>
                    <w:t xml:space="preserve">écnico </w:t>
                  </w:r>
                  <w:r w:rsidR="001E4FDD" w:rsidRPr="00820594">
                    <w:rPr>
                      <w:rFonts w:ascii="Cambria" w:hAnsi="Cambria" w:cs="Arial"/>
                      <w:sz w:val="22"/>
                      <w:szCs w:val="22"/>
                    </w:rPr>
                    <w:t>dos servidores que compõem a Divisão de Lançamentos, Tributação, Cadastro e Fiscalização Fazendária da Prefeitura Municipal, além de outros servidores que possuam relação ou trabalhem com a área tributária</w:t>
                  </w:r>
                  <w:r w:rsidR="006D4802" w:rsidRPr="00820594">
                    <w:rPr>
                      <w:rFonts w:ascii="Cambria" w:hAnsi="Cambria" w:cs="Arial"/>
                      <w:sz w:val="22"/>
                      <w:szCs w:val="22"/>
                    </w:rPr>
                    <w:t xml:space="preserve"> no município de Bueno Brandão</w:t>
                  </w:r>
                  <w:r w:rsidR="001E4FDD" w:rsidRPr="00820594">
                    <w:rPr>
                      <w:rFonts w:ascii="Cambria" w:hAnsi="Cambria" w:cs="Arial"/>
                      <w:sz w:val="22"/>
                      <w:szCs w:val="22"/>
                    </w:rPr>
                    <w:t>.</w:t>
                  </w:r>
                </w:p>
                <w:p w14:paraId="1B094184" w14:textId="77777777" w:rsidR="001E4FDD" w:rsidRPr="00820594" w:rsidRDefault="001E4FDD"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sz w:val="22"/>
                      <w:szCs w:val="22"/>
                    </w:rPr>
                    <w:t xml:space="preserve"> </w:t>
                  </w:r>
                </w:p>
                <w:p w14:paraId="4D2331C1" w14:textId="77777777" w:rsidR="0048357F" w:rsidRPr="00820594" w:rsidRDefault="001E4FDD"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sz w:val="22"/>
                      <w:szCs w:val="22"/>
                    </w:rPr>
                    <w:t xml:space="preserve">O treinamento deverá versar </w:t>
                  </w:r>
                  <w:r w:rsidR="0048357F" w:rsidRPr="00820594">
                    <w:rPr>
                      <w:rFonts w:ascii="Cambria" w:hAnsi="Cambria" w:cs="Arial"/>
                      <w:sz w:val="22"/>
                      <w:szCs w:val="22"/>
                    </w:rPr>
                    <w:t xml:space="preserve">sobre </w:t>
                  </w:r>
                  <w:r w:rsidR="004F0379" w:rsidRPr="00820594">
                    <w:rPr>
                      <w:rFonts w:ascii="Cambria" w:hAnsi="Cambria" w:cs="Arial"/>
                      <w:sz w:val="22"/>
                      <w:szCs w:val="22"/>
                    </w:rPr>
                    <w:t>todos os tributos municipais existentes, além d</w:t>
                  </w:r>
                  <w:r w:rsidR="0048357F" w:rsidRPr="00820594">
                    <w:rPr>
                      <w:rFonts w:ascii="Cambria" w:hAnsi="Cambria" w:cs="Arial"/>
                      <w:sz w:val="22"/>
                      <w:szCs w:val="22"/>
                    </w:rPr>
                    <w:t xml:space="preserve">as novas normas </w:t>
                  </w:r>
                  <w:r w:rsidRPr="00820594">
                    <w:rPr>
                      <w:rFonts w:ascii="Cambria" w:hAnsi="Cambria" w:cs="Arial"/>
                      <w:sz w:val="22"/>
                      <w:szCs w:val="22"/>
                    </w:rPr>
                    <w:t xml:space="preserve">e atualizações trazidas pela </w:t>
                  </w:r>
                  <w:r w:rsidR="0048357F" w:rsidRPr="00820594">
                    <w:rPr>
                      <w:rFonts w:ascii="Cambria" w:hAnsi="Cambria" w:cs="Arial"/>
                      <w:sz w:val="22"/>
                      <w:szCs w:val="22"/>
                    </w:rPr>
                    <w:t xml:space="preserve">Reforma Tributária, </w:t>
                  </w:r>
                  <w:r w:rsidRPr="00820594">
                    <w:rPr>
                      <w:rFonts w:ascii="Cambria" w:hAnsi="Cambria" w:cs="Arial"/>
                      <w:sz w:val="22"/>
                      <w:szCs w:val="22"/>
                    </w:rPr>
                    <w:t xml:space="preserve">os </w:t>
                  </w:r>
                  <w:r w:rsidR="0048357F" w:rsidRPr="00820594">
                    <w:rPr>
                      <w:rFonts w:ascii="Cambria" w:hAnsi="Cambria" w:cs="Arial"/>
                      <w:sz w:val="22"/>
                      <w:szCs w:val="22"/>
                    </w:rPr>
                    <w:t>procedimentos de fiscalização</w:t>
                  </w:r>
                  <w:r w:rsidRPr="00820594">
                    <w:rPr>
                      <w:rFonts w:ascii="Cambria" w:hAnsi="Cambria" w:cs="Arial"/>
                      <w:sz w:val="22"/>
                      <w:szCs w:val="22"/>
                    </w:rPr>
                    <w:t xml:space="preserve"> adequados</w:t>
                  </w:r>
                  <w:r w:rsidR="0048357F" w:rsidRPr="00820594">
                    <w:rPr>
                      <w:rFonts w:ascii="Cambria" w:hAnsi="Cambria" w:cs="Arial"/>
                      <w:sz w:val="22"/>
                      <w:szCs w:val="22"/>
                    </w:rPr>
                    <w:t xml:space="preserve"> </w:t>
                  </w:r>
                  <w:r w:rsidR="006D4802" w:rsidRPr="00820594">
                    <w:rPr>
                      <w:rFonts w:ascii="Cambria" w:hAnsi="Cambria" w:cs="Arial"/>
                      <w:sz w:val="22"/>
                      <w:szCs w:val="22"/>
                    </w:rPr>
                    <w:t xml:space="preserve">de acordo com o que prevê </w:t>
                  </w:r>
                  <w:r w:rsidRPr="00820594">
                    <w:rPr>
                      <w:rFonts w:ascii="Cambria" w:hAnsi="Cambria" w:cs="Arial"/>
                      <w:sz w:val="22"/>
                      <w:szCs w:val="22"/>
                    </w:rPr>
                    <w:t xml:space="preserve">a </w:t>
                  </w:r>
                  <w:r w:rsidR="0048357F" w:rsidRPr="00820594">
                    <w:rPr>
                      <w:rFonts w:ascii="Cambria" w:hAnsi="Cambria" w:cs="Arial"/>
                      <w:sz w:val="22"/>
                      <w:szCs w:val="22"/>
                    </w:rPr>
                    <w:t>legislação municipal.</w:t>
                  </w:r>
                  <w:r w:rsidR="0071764B" w:rsidRPr="00820594">
                    <w:rPr>
                      <w:rFonts w:ascii="Cambria" w:hAnsi="Cambria" w:cs="Arial"/>
                      <w:sz w:val="22"/>
                      <w:szCs w:val="22"/>
                    </w:rPr>
                    <w:t xml:space="preserve"> </w:t>
                  </w:r>
                  <w:r w:rsidR="0048357F" w:rsidRPr="00820594">
                    <w:rPr>
                      <w:rFonts w:ascii="Cambria" w:hAnsi="Cambria" w:cs="Arial"/>
                      <w:sz w:val="22"/>
                      <w:szCs w:val="22"/>
                    </w:rPr>
                    <w:t>Deverá ser fornecido</w:t>
                  </w:r>
                  <w:r w:rsidRPr="00820594">
                    <w:rPr>
                      <w:rFonts w:ascii="Cambria" w:hAnsi="Cambria" w:cs="Arial"/>
                      <w:sz w:val="22"/>
                      <w:szCs w:val="22"/>
                    </w:rPr>
                    <w:t xml:space="preserve"> suporte</w:t>
                  </w:r>
                  <w:r w:rsidR="006D4802" w:rsidRPr="00820594">
                    <w:rPr>
                      <w:rFonts w:ascii="Cambria" w:hAnsi="Cambria" w:cs="Arial"/>
                      <w:sz w:val="22"/>
                      <w:szCs w:val="22"/>
                    </w:rPr>
                    <w:t xml:space="preserve"> técnico, </w:t>
                  </w:r>
                  <w:r w:rsidRPr="00820594">
                    <w:rPr>
                      <w:rFonts w:ascii="Cambria" w:hAnsi="Cambria" w:cs="Arial"/>
                      <w:sz w:val="22"/>
                      <w:szCs w:val="22"/>
                    </w:rPr>
                    <w:t xml:space="preserve">seja por meio de comunicação em canal de mensagens eletrônicas como o </w:t>
                  </w:r>
                  <w:r w:rsidR="00966275" w:rsidRPr="00820594">
                    <w:rPr>
                      <w:rFonts w:ascii="Cambria" w:hAnsi="Cambria" w:cs="Arial"/>
                      <w:sz w:val="22"/>
                      <w:szCs w:val="22"/>
                    </w:rPr>
                    <w:t>WhatsApp</w:t>
                  </w:r>
                  <w:r w:rsidRPr="00820594">
                    <w:rPr>
                      <w:rFonts w:ascii="Cambria" w:hAnsi="Cambria" w:cs="Arial"/>
                      <w:sz w:val="22"/>
                      <w:szCs w:val="22"/>
                    </w:rPr>
                    <w:t>, ou por intermédio de trocas de mensagens pelo endereço eletrônico “e-mail”, visando o esclarecimento de dúvidas e a resolução de questões apontadas no dia a di</w:t>
                  </w:r>
                  <w:r w:rsidR="006D4802" w:rsidRPr="00820594">
                    <w:rPr>
                      <w:rFonts w:ascii="Cambria" w:hAnsi="Cambria" w:cs="Arial"/>
                      <w:sz w:val="22"/>
                      <w:szCs w:val="22"/>
                    </w:rPr>
                    <w:t xml:space="preserve">a sobre os tributos municipais </w:t>
                  </w:r>
                  <w:r w:rsidRPr="00820594">
                    <w:rPr>
                      <w:rFonts w:ascii="Cambria" w:hAnsi="Cambria" w:cs="Arial"/>
                      <w:sz w:val="22"/>
                      <w:szCs w:val="22"/>
                    </w:rPr>
                    <w:t xml:space="preserve">e seus procedimentos fiscais. </w:t>
                  </w:r>
                </w:p>
                <w:p w14:paraId="5A3899EB" w14:textId="77777777" w:rsidR="001E4FDD" w:rsidRPr="00820594" w:rsidRDefault="001E4FDD" w:rsidP="00373805">
                  <w:pPr>
                    <w:framePr w:hSpace="141" w:wrap="around" w:vAnchor="text" w:hAnchor="text" w:xAlign="center" w:y="1"/>
                    <w:suppressOverlap/>
                    <w:jc w:val="both"/>
                    <w:rPr>
                      <w:rFonts w:ascii="Cambria" w:hAnsi="Cambria" w:cs="Arial"/>
                      <w:sz w:val="22"/>
                      <w:szCs w:val="22"/>
                    </w:rPr>
                  </w:pPr>
                </w:p>
                <w:p w14:paraId="4875C049" w14:textId="77777777" w:rsidR="0048357F" w:rsidRPr="00820594" w:rsidRDefault="006D4802"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sz w:val="22"/>
                      <w:szCs w:val="22"/>
                    </w:rPr>
                    <w:t xml:space="preserve">Para a realização dos treinamentos estes deverão ser executados de modo presencial, realizados no Paço Municipal, localizado na Rua Afonso Pena, nº 225, Centro. A </w:t>
                  </w:r>
                  <w:r w:rsidR="0048357F" w:rsidRPr="00820594">
                    <w:rPr>
                      <w:rFonts w:ascii="Cambria" w:hAnsi="Cambria" w:cs="Arial"/>
                      <w:sz w:val="22"/>
                      <w:szCs w:val="22"/>
                    </w:rPr>
                    <w:t>ag</w:t>
                  </w:r>
                  <w:r w:rsidRPr="00820594">
                    <w:rPr>
                      <w:rFonts w:ascii="Cambria" w:hAnsi="Cambria" w:cs="Arial"/>
                      <w:sz w:val="22"/>
                      <w:szCs w:val="22"/>
                    </w:rPr>
                    <w:t xml:space="preserve">enda </w:t>
                  </w:r>
                  <w:r w:rsidR="0048357F" w:rsidRPr="00820594">
                    <w:rPr>
                      <w:rFonts w:ascii="Cambria" w:hAnsi="Cambria" w:cs="Arial"/>
                      <w:sz w:val="22"/>
                      <w:szCs w:val="22"/>
                    </w:rPr>
                    <w:t>ser</w:t>
                  </w:r>
                  <w:r w:rsidRPr="00820594">
                    <w:rPr>
                      <w:rFonts w:ascii="Cambria" w:hAnsi="Cambria" w:cs="Arial"/>
                      <w:sz w:val="22"/>
                      <w:szCs w:val="22"/>
                    </w:rPr>
                    <w:t>á</w:t>
                  </w:r>
                  <w:r w:rsidR="0048357F" w:rsidRPr="00820594">
                    <w:rPr>
                      <w:rFonts w:ascii="Cambria" w:hAnsi="Cambria" w:cs="Arial"/>
                      <w:sz w:val="22"/>
                      <w:szCs w:val="22"/>
                    </w:rPr>
                    <w:t xml:space="preserve"> </w:t>
                  </w:r>
                  <w:r w:rsidRPr="00820594">
                    <w:rPr>
                      <w:rFonts w:ascii="Cambria" w:hAnsi="Cambria" w:cs="Arial"/>
                      <w:sz w:val="22"/>
                      <w:szCs w:val="22"/>
                    </w:rPr>
                    <w:t>pré-</w:t>
                  </w:r>
                  <w:r w:rsidR="0048357F" w:rsidRPr="00820594">
                    <w:rPr>
                      <w:rFonts w:ascii="Cambria" w:hAnsi="Cambria" w:cs="Arial"/>
                      <w:sz w:val="22"/>
                      <w:szCs w:val="22"/>
                    </w:rPr>
                    <w:t xml:space="preserve">definida conforme a necessidade do Município e </w:t>
                  </w:r>
                  <w:r w:rsidRPr="00820594">
                    <w:rPr>
                      <w:rFonts w:ascii="Cambria" w:hAnsi="Cambria" w:cs="Arial"/>
                      <w:sz w:val="22"/>
                      <w:szCs w:val="22"/>
                    </w:rPr>
                    <w:t xml:space="preserve">a </w:t>
                  </w:r>
                  <w:r w:rsidR="0048357F" w:rsidRPr="00820594">
                    <w:rPr>
                      <w:rFonts w:ascii="Cambria" w:hAnsi="Cambria" w:cs="Arial"/>
                      <w:sz w:val="22"/>
                      <w:szCs w:val="22"/>
                    </w:rPr>
                    <w:t xml:space="preserve">etapa de </w:t>
                  </w:r>
                  <w:r w:rsidR="007D7885" w:rsidRPr="00820594">
                    <w:rPr>
                      <w:rFonts w:ascii="Cambria" w:hAnsi="Cambria" w:cs="Arial"/>
                      <w:sz w:val="22"/>
                      <w:szCs w:val="22"/>
                    </w:rPr>
                    <w:t xml:space="preserve">desenvolvimento das atividades, conforme consta no Plano de Trabalho elencado no Anexo I. </w:t>
                  </w:r>
                </w:p>
                <w:p w14:paraId="685E8A48" w14:textId="77777777" w:rsidR="007D7885" w:rsidRPr="00820594" w:rsidRDefault="007D7885" w:rsidP="00373805">
                  <w:pPr>
                    <w:framePr w:hSpace="141" w:wrap="around" w:vAnchor="text" w:hAnchor="text" w:xAlign="center" w:y="1"/>
                    <w:suppressOverlap/>
                    <w:jc w:val="both"/>
                    <w:rPr>
                      <w:rFonts w:ascii="Cambria" w:hAnsi="Cambria" w:cs="Arial"/>
                      <w:sz w:val="22"/>
                      <w:szCs w:val="22"/>
                    </w:rPr>
                  </w:pPr>
                </w:p>
                <w:p w14:paraId="0DEBDD3A" w14:textId="77777777" w:rsidR="0048357F" w:rsidRPr="00820594" w:rsidRDefault="007D7885"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sz w:val="22"/>
                      <w:szCs w:val="22"/>
                    </w:rPr>
                    <w:t xml:space="preserve">O suporte técnico poderá </w:t>
                  </w:r>
                  <w:r w:rsidR="0071764B" w:rsidRPr="00820594">
                    <w:rPr>
                      <w:rFonts w:ascii="Cambria" w:hAnsi="Cambria" w:cs="Arial"/>
                      <w:sz w:val="22"/>
                      <w:szCs w:val="22"/>
                    </w:rPr>
                    <w:t xml:space="preserve">ser fornecido </w:t>
                  </w:r>
                  <w:r w:rsidRPr="00820594">
                    <w:rPr>
                      <w:rFonts w:ascii="Cambria" w:hAnsi="Cambria" w:cs="Arial"/>
                      <w:sz w:val="22"/>
                      <w:szCs w:val="22"/>
                    </w:rPr>
                    <w:t xml:space="preserve">via </w:t>
                  </w:r>
                  <w:r w:rsidR="0071764B" w:rsidRPr="00820594">
                    <w:rPr>
                      <w:rFonts w:ascii="Cambria" w:hAnsi="Cambria" w:cs="Arial"/>
                      <w:sz w:val="22"/>
                      <w:szCs w:val="22"/>
                    </w:rPr>
                    <w:t>a</w:t>
                  </w:r>
                  <w:r w:rsidR="0048357F" w:rsidRPr="00820594">
                    <w:rPr>
                      <w:rFonts w:ascii="Cambria" w:hAnsi="Cambria" w:cs="Arial"/>
                      <w:sz w:val="22"/>
                      <w:szCs w:val="22"/>
                    </w:rPr>
                    <w:t>tendimento remoto</w:t>
                  </w:r>
                  <w:r w:rsidRPr="00820594">
                    <w:rPr>
                      <w:rFonts w:ascii="Cambria" w:hAnsi="Cambria" w:cs="Arial"/>
                      <w:sz w:val="22"/>
                      <w:szCs w:val="22"/>
                    </w:rPr>
                    <w:t>, considerando-se</w:t>
                  </w:r>
                  <w:r w:rsidR="0048357F" w:rsidRPr="00820594">
                    <w:rPr>
                      <w:rFonts w:ascii="Cambria" w:hAnsi="Cambria" w:cs="Arial"/>
                      <w:sz w:val="22"/>
                      <w:szCs w:val="22"/>
                    </w:rPr>
                    <w:t>: Atendimento por e-mail, telefone e videoconf</w:t>
                  </w:r>
                  <w:r w:rsidR="0071764B" w:rsidRPr="00820594">
                    <w:rPr>
                      <w:rFonts w:ascii="Cambria" w:hAnsi="Cambria" w:cs="Arial"/>
                      <w:sz w:val="22"/>
                      <w:szCs w:val="22"/>
                    </w:rPr>
                    <w:t>erência, com agendamento prévio, com t</w:t>
                  </w:r>
                  <w:r w:rsidR="0048357F" w:rsidRPr="00820594">
                    <w:rPr>
                      <w:rFonts w:ascii="Cambria" w:hAnsi="Cambria" w:cs="Arial"/>
                      <w:sz w:val="22"/>
                      <w:szCs w:val="22"/>
                    </w:rPr>
                    <w:t xml:space="preserve">empo máximo de resposta de </w:t>
                  </w:r>
                  <w:r w:rsidR="004F0379" w:rsidRPr="00820594">
                    <w:rPr>
                      <w:rFonts w:ascii="Cambria" w:hAnsi="Cambria" w:cs="Arial"/>
                      <w:sz w:val="22"/>
                      <w:szCs w:val="22"/>
                    </w:rPr>
                    <w:t xml:space="preserve">até </w:t>
                  </w:r>
                  <w:r w:rsidR="0048357F" w:rsidRPr="00820594">
                    <w:rPr>
                      <w:rFonts w:ascii="Cambria" w:hAnsi="Cambria" w:cs="Arial"/>
                      <w:sz w:val="22"/>
                      <w:szCs w:val="22"/>
                    </w:rPr>
                    <w:t>24h</w:t>
                  </w:r>
                  <w:r w:rsidR="004F0379" w:rsidRPr="00820594">
                    <w:rPr>
                      <w:rFonts w:ascii="Cambria" w:hAnsi="Cambria" w:cs="Arial"/>
                      <w:sz w:val="22"/>
                      <w:szCs w:val="22"/>
                    </w:rPr>
                    <w:t xml:space="preserve"> </w:t>
                  </w:r>
                  <w:r w:rsidRPr="00820594">
                    <w:rPr>
                      <w:rFonts w:ascii="Cambria" w:hAnsi="Cambria" w:cs="Arial"/>
                      <w:sz w:val="22"/>
                      <w:szCs w:val="22"/>
                    </w:rPr>
                    <w:t xml:space="preserve">(vinte e quatro horas) </w:t>
                  </w:r>
                  <w:r w:rsidR="004F0379" w:rsidRPr="00820594">
                    <w:rPr>
                      <w:rFonts w:ascii="Cambria" w:hAnsi="Cambria" w:cs="Arial"/>
                      <w:sz w:val="22"/>
                      <w:szCs w:val="22"/>
                    </w:rPr>
                    <w:t>para demandas consideradas urgentes ou comuns</w:t>
                  </w:r>
                  <w:r w:rsidR="0048357F" w:rsidRPr="00820594">
                    <w:rPr>
                      <w:rFonts w:ascii="Cambria" w:hAnsi="Cambria" w:cs="Arial"/>
                      <w:sz w:val="22"/>
                      <w:szCs w:val="22"/>
                    </w:rPr>
                    <w:t xml:space="preserve">, salvo matérias </w:t>
                  </w:r>
                  <w:r w:rsidR="004F0379" w:rsidRPr="00820594">
                    <w:rPr>
                      <w:rFonts w:ascii="Cambria" w:hAnsi="Cambria" w:cs="Arial"/>
                      <w:sz w:val="22"/>
                      <w:szCs w:val="22"/>
                    </w:rPr>
                    <w:t>de alta complexidade, as quais pode</w:t>
                  </w:r>
                  <w:r w:rsidR="0048357F" w:rsidRPr="00820594">
                    <w:rPr>
                      <w:rFonts w:ascii="Cambria" w:hAnsi="Cambria" w:cs="Arial"/>
                      <w:sz w:val="22"/>
                      <w:szCs w:val="22"/>
                    </w:rPr>
                    <w:t xml:space="preserve">rão </w:t>
                  </w:r>
                  <w:r w:rsidR="004F0379" w:rsidRPr="00820594">
                    <w:rPr>
                      <w:rFonts w:ascii="Cambria" w:hAnsi="Cambria" w:cs="Arial"/>
                      <w:sz w:val="22"/>
                      <w:szCs w:val="22"/>
                    </w:rPr>
                    <w:t xml:space="preserve">ser </w:t>
                  </w:r>
                  <w:r w:rsidR="0048357F" w:rsidRPr="00820594">
                    <w:rPr>
                      <w:rFonts w:ascii="Cambria" w:hAnsi="Cambria" w:cs="Arial"/>
                      <w:sz w:val="22"/>
                      <w:szCs w:val="22"/>
                    </w:rPr>
                    <w:t>respondidas em até 72h</w:t>
                  </w:r>
                  <w:r w:rsidRPr="00820594">
                    <w:rPr>
                      <w:rFonts w:ascii="Cambria" w:hAnsi="Cambria" w:cs="Arial"/>
                      <w:sz w:val="22"/>
                      <w:szCs w:val="22"/>
                    </w:rPr>
                    <w:t xml:space="preserve"> (setenta e duas horas)</w:t>
                  </w:r>
                  <w:r w:rsidR="0048357F" w:rsidRPr="00820594">
                    <w:rPr>
                      <w:rFonts w:ascii="Cambria" w:hAnsi="Cambria" w:cs="Arial"/>
                      <w:sz w:val="22"/>
                      <w:szCs w:val="22"/>
                    </w:rPr>
                    <w:t xml:space="preserve">. </w:t>
                  </w:r>
                </w:p>
                <w:p w14:paraId="2C92B138" w14:textId="77777777" w:rsidR="004F0379" w:rsidRPr="00820594" w:rsidRDefault="004F0379" w:rsidP="00373805">
                  <w:pPr>
                    <w:framePr w:hSpace="141" w:wrap="around" w:vAnchor="text" w:hAnchor="text" w:xAlign="center" w:y="1"/>
                    <w:suppressOverlap/>
                    <w:rPr>
                      <w:rFonts w:ascii="Cambria" w:hAnsi="Cambria" w:cs="Arial"/>
                      <w:sz w:val="22"/>
                      <w:szCs w:val="22"/>
                    </w:rPr>
                  </w:pPr>
                </w:p>
                <w:p w14:paraId="12A57F33" w14:textId="77777777" w:rsidR="00110A93" w:rsidRPr="00820594" w:rsidRDefault="007D7885" w:rsidP="00373805">
                  <w:pPr>
                    <w:framePr w:hSpace="141" w:wrap="around" w:vAnchor="text" w:hAnchor="text" w:xAlign="center" w:y="1"/>
                    <w:suppressOverlap/>
                    <w:jc w:val="both"/>
                    <w:rPr>
                      <w:rFonts w:ascii="Cambria" w:hAnsi="Cambria" w:cs="Arial"/>
                      <w:sz w:val="22"/>
                      <w:szCs w:val="22"/>
                    </w:rPr>
                  </w:pPr>
                  <w:r w:rsidRPr="00820594">
                    <w:rPr>
                      <w:rFonts w:ascii="Cambria" w:hAnsi="Cambria" w:cs="Arial"/>
                      <w:sz w:val="22"/>
                      <w:szCs w:val="22"/>
                    </w:rPr>
                    <w:t>Ao final da execução do objeto, deve a empresa contratada entregar documentalmente todo o escopo do que foi trabalhado e desenvolvido durante cada treinamento, bem como elencando a existência de possíveis ajustes a serem realizados na legislação municipal, a</w:t>
                  </w:r>
                  <w:r w:rsidR="00BD480D" w:rsidRPr="00820594">
                    <w:rPr>
                      <w:rFonts w:ascii="Cambria" w:hAnsi="Cambria" w:cs="Arial"/>
                      <w:sz w:val="22"/>
                      <w:szCs w:val="22"/>
                    </w:rPr>
                    <w:t>s</w:t>
                  </w:r>
                  <w:r w:rsidRPr="00820594">
                    <w:rPr>
                      <w:rFonts w:ascii="Cambria" w:hAnsi="Cambria" w:cs="Arial"/>
                      <w:sz w:val="22"/>
                      <w:szCs w:val="22"/>
                    </w:rPr>
                    <w:t xml:space="preserve"> quais serão </w:t>
                  </w:r>
                  <w:r w:rsidR="00BD480D" w:rsidRPr="00820594">
                    <w:rPr>
                      <w:rFonts w:ascii="Cambria" w:hAnsi="Cambria" w:cs="Arial"/>
                      <w:sz w:val="22"/>
                      <w:szCs w:val="22"/>
                    </w:rPr>
                    <w:t xml:space="preserve">posteriormente </w:t>
                  </w:r>
                  <w:r w:rsidRPr="00820594">
                    <w:rPr>
                      <w:rFonts w:ascii="Cambria" w:hAnsi="Cambria" w:cs="Arial"/>
                      <w:sz w:val="22"/>
                      <w:szCs w:val="22"/>
                    </w:rPr>
                    <w:t xml:space="preserve">executadas por parte da Procuradoria do Município. </w:t>
                  </w:r>
                </w:p>
                <w:p w14:paraId="720D706F" w14:textId="77777777" w:rsidR="00A67686" w:rsidRPr="00820594" w:rsidRDefault="00A67686" w:rsidP="00373805">
                  <w:pPr>
                    <w:framePr w:hSpace="141" w:wrap="around" w:vAnchor="text" w:hAnchor="text" w:xAlign="center" w:y="1"/>
                    <w:suppressOverlap/>
                    <w:jc w:val="both"/>
                    <w:rPr>
                      <w:rFonts w:ascii="Cambria" w:hAnsi="Cambria" w:cs="Arial"/>
                      <w:sz w:val="22"/>
                      <w:szCs w:val="22"/>
                    </w:rPr>
                  </w:pPr>
                </w:p>
              </w:tc>
            </w:tr>
          </w:tbl>
          <w:p w14:paraId="64308B26" w14:textId="77777777" w:rsidR="00F321D2" w:rsidRPr="00820594" w:rsidRDefault="00F321D2" w:rsidP="00CA5588">
            <w:pPr>
              <w:jc w:val="both"/>
              <w:rPr>
                <w:rFonts w:ascii="Cambria" w:hAnsi="Cambria" w:cs="Arial"/>
                <w:b/>
                <w:color w:val="FFFFFF" w:themeColor="background1"/>
                <w:sz w:val="22"/>
                <w:szCs w:val="22"/>
              </w:rPr>
            </w:pPr>
          </w:p>
        </w:tc>
      </w:tr>
      <w:tr w:rsidR="00F321D2" w:rsidRPr="00820594" w14:paraId="58D30753" w14:textId="77777777" w:rsidTr="00F321D2">
        <w:tc>
          <w:tcPr>
            <w:tcW w:w="9776" w:type="dxa"/>
            <w:tcBorders>
              <w:top w:val="single" w:sz="4" w:space="0" w:color="000000"/>
            </w:tcBorders>
            <w:shd w:val="clear" w:color="auto" w:fill="E36C0A" w:themeFill="accent6" w:themeFillShade="BF"/>
          </w:tcPr>
          <w:p w14:paraId="6A22EC60" w14:textId="77777777" w:rsidR="00F321D2" w:rsidRPr="00820594" w:rsidRDefault="00F321D2" w:rsidP="00F321D2">
            <w:pPr>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2.</w:t>
            </w:r>
            <w:r w:rsidRPr="00820594">
              <w:rPr>
                <w:rFonts w:ascii="Cambria" w:hAnsi="Cambria" w:cs="Arial"/>
                <w:color w:val="FFFFFF" w:themeColor="background1"/>
                <w:sz w:val="22"/>
                <w:szCs w:val="22"/>
              </w:rPr>
              <w:t xml:space="preserve"> </w:t>
            </w:r>
            <w:r w:rsidRPr="00820594">
              <w:rPr>
                <w:rFonts w:ascii="Cambria" w:hAnsi="Cambria" w:cs="Arial"/>
                <w:b/>
                <w:color w:val="FFFFFF" w:themeColor="background1"/>
                <w:sz w:val="22"/>
                <w:szCs w:val="22"/>
              </w:rPr>
              <w:t>JUSTIFICATIVA DA CONTRATAÇÃO</w:t>
            </w:r>
          </w:p>
        </w:tc>
      </w:tr>
      <w:tr w:rsidR="00F321D2" w:rsidRPr="00820594" w14:paraId="79FBE3AB" w14:textId="77777777" w:rsidTr="00F321D2">
        <w:tc>
          <w:tcPr>
            <w:tcW w:w="9776" w:type="dxa"/>
            <w:tcBorders>
              <w:top w:val="single" w:sz="4" w:space="0" w:color="000000"/>
            </w:tcBorders>
          </w:tcPr>
          <w:p w14:paraId="32CCDCEF" w14:textId="77777777" w:rsidR="00F321D2" w:rsidRPr="00820594" w:rsidRDefault="00F321D2" w:rsidP="00F321D2">
            <w:pPr>
              <w:jc w:val="both"/>
              <w:rPr>
                <w:rFonts w:ascii="Cambria" w:hAnsi="Cambria" w:cs="Arial"/>
                <w:sz w:val="22"/>
                <w:szCs w:val="22"/>
              </w:rPr>
            </w:pPr>
          </w:p>
          <w:p w14:paraId="7844983C" w14:textId="77777777" w:rsidR="00F321D2" w:rsidRPr="00820594" w:rsidRDefault="00F321D2" w:rsidP="00F321D2">
            <w:pPr>
              <w:jc w:val="both"/>
              <w:rPr>
                <w:rFonts w:ascii="Cambria" w:hAnsi="Cambria" w:cs="Arial"/>
                <w:color w:val="548DD4"/>
                <w:sz w:val="22"/>
                <w:szCs w:val="22"/>
              </w:rPr>
            </w:pPr>
            <w:r w:rsidRPr="00820594">
              <w:rPr>
                <w:rFonts w:ascii="Cambria" w:hAnsi="Cambria" w:cs="Arial"/>
                <w:sz w:val="22"/>
                <w:szCs w:val="22"/>
              </w:rPr>
              <w:t>A Fundamentação da Contratação e de seus quantitativos encontra-se pormenorizada em Tópico específico do ETP, apêndice deste Termo de Referência.</w:t>
            </w:r>
            <w:r w:rsidRPr="00820594">
              <w:rPr>
                <w:rFonts w:ascii="Cambria" w:hAnsi="Cambria" w:cs="Arial"/>
                <w:color w:val="548DD4"/>
                <w:sz w:val="22"/>
                <w:szCs w:val="22"/>
              </w:rPr>
              <w:t xml:space="preserve"> </w:t>
            </w:r>
          </w:p>
          <w:p w14:paraId="7A9126B6" w14:textId="77777777" w:rsidR="00F321D2" w:rsidRPr="00820594" w:rsidRDefault="00F321D2" w:rsidP="00F321D2">
            <w:pPr>
              <w:jc w:val="both"/>
              <w:rPr>
                <w:rFonts w:ascii="Cambria" w:hAnsi="Cambria" w:cs="Arial"/>
                <w:color w:val="548DD4"/>
                <w:sz w:val="22"/>
                <w:szCs w:val="22"/>
              </w:rPr>
            </w:pPr>
          </w:p>
          <w:p w14:paraId="2D870A21" w14:textId="77777777" w:rsidR="00F321D2" w:rsidRPr="00820594" w:rsidRDefault="00F321D2" w:rsidP="00F321D2">
            <w:pPr>
              <w:jc w:val="both"/>
              <w:rPr>
                <w:rFonts w:ascii="Cambria" w:hAnsi="Cambria" w:cs="Arial"/>
                <w:color w:val="000000" w:themeColor="text1"/>
                <w:sz w:val="22"/>
                <w:szCs w:val="22"/>
              </w:rPr>
            </w:pPr>
            <w:proofErr w:type="gramStart"/>
            <w:r w:rsidRPr="00820594">
              <w:rPr>
                <w:rFonts w:ascii="Cambria" w:hAnsi="Cambria" w:cs="Arial"/>
                <w:color w:val="000000" w:themeColor="text1"/>
                <w:sz w:val="22"/>
                <w:szCs w:val="22"/>
              </w:rPr>
              <w:t xml:space="preserve">(  </w:t>
            </w:r>
            <w:proofErr w:type="gramEnd"/>
            <w:r w:rsidR="00CA5588" w:rsidRPr="00820594">
              <w:rPr>
                <w:rFonts w:ascii="Cambria" w:hAnsi="Cambria" w:cs="Arial"/>
                <w:color w:val="000000" w:themeColor="text1"/>
                <w:sz w:val="22"/>
                <w:szCs w:val="22"/>
              </w:rPr>
              <w:t xml:space="preserve"> ) Sim  (</w:t>
            </w:r>
            <w:r w:rsidRPr="00820594">
              <w:rPr>
                <w:rFonts w:ascii="Cambria" w:hAnsi="Cambria" w:cs="Arial"/>
                <w:color w:val="000000" w:themeColor="text1"/>
                <w:sz w:val="22"/>
                <w:szCs w:val="22"/>
              </w:rPr>
              <w:t xml:space="preserve"> </w:t>
            </w:r>
            <w:r w:rsidR="00CA5588" w:rsidRPr="00820594">
              <w:rPr>
                <w:rFonts w:ascii="Cambria" w:hAnsi="Cambria" w:cs="Arial"/>
                <w:color w:val="000000" w:themeColor="text1"/>
                <w:sz w:val="22"/>
                <w:szCs w:val="22"/>
              </w:rPr>
              <w:t>x</w:t>
            </w:r>
            <w:r w:rsidRPr="00820594">
              <w:rPr>
                <w:rFonts w:ascii="Cambria" w:hAnsi="Cambria" w:cs="Arial"/>
                <w:color w:val="000000" w:themeColor="text1"/>
                <w:sz w:val="22"/>
                <w:szCs w:val="22"/>
              </w:rPr>
              <w:t xml:space="preserve"> ) Não  (caso não, preencher abaixo)</w:t>
            </w:r>
          </w:p>
          <w:p w14:paraId="309C7120" w14:textId="77777777" w:rsidR="00F321D2" w:rsidRPr="00820594" w:rsidRDefault="00F321D2" w:rsidP="00F321D2">
            <w:pPr>
              <w:jc w:val="both"/>
              <w:rPr>
                <w:rFonts w:ascii="Cambria" w:hAnsi="Cambria" w:cs="Arial"/>
                <w:color w:val="000000" w:themeColor="text1"/>
                <w:sz w:val="22"/>
                <w:szCs w:val="22"/>
              </w:rPr>
            </w:pPr>
          </w:p>
          <w:p w14:paraId="7CACA9FE" w14:textId="77777777" w:rsidR="00F321D2" w:rsidRPr="00820594" w:rsidRDefault="00F321D2" w:rsidP="00F321D2">
            <w:pPr>
              <w:jc w:val="both"/>
              <w:rPr>
                <w:rFonts w:ascii="Cambria" w:eastAsia="Calibri" w:hAnsi="Cambria" w:cs="Arial"/>
                <w:b/>
                <w:i/>
                <w:sz w:val="22"/>
                <w:szCs w:val="22"/>
              </w:rPr>
            </w:pPr>
            <w:r w:rsidRPr="00820594">
              <w:rPr>
                <w:rFonts w:ascii="Cambria" w:eastAsia="Calibri" w:hAnsi="Cambria" w:cs="Arial"/>
                <w:b/>
                <w:i/>
                <w:sz w:val="22"/>
                <w:szCs w:val="22"/>
              </w:rPr>
              <w:t>Razão da necessidade da aquisição:</w:t>
            </w:r>
          </w:p>
          <w:p w14:paraId="07027F85" w14:textId="77777777" w:rsidR="00F321D2" w:rsidRPr="00820594" w:rsidRDefault="00F321D2" w:rsidP="00F321D2">
            <w:pPr>
              <w:jc w:val="both"/>
              <w:rPr>
                <w:rFonts w:ascii="Cambria" w:eastAsia="Calibri" w:hAnsi="Cambria" w:cs="Arial"/>
                <w:b/>
                <w:i/>
                <w:sz w:val="22"/>
                <w:szCs w:val="22"/>
              </w:rPr>
            </w:pPr>
          </w:p>
          <w:tbl>
            <w:tblPr>
              <w:tblStyle w:val="Tabelacomgrade"/>
              <w:tblW w:w="0" w:type="auto"/>
              <w:tblLayout w:type="fixed"/>
              <w:tblLook w:val="04A0" w:firstRow="1" w:lastRow="0" w:firstColumn="1" w:lastColumn="0" w:noHBand="0" w:noVBand="1"/>
            </w:tblPr>
            <w:tblGrid>
              <w:gridCol w:w="9545"/>
            </w:tblGrid>
            <w:tr w:rsidR="00F321D2" w:rsidRPr="00820594" w14:paraId="1837A582" w14:textId="77777777" w:rsidTr="00F321D2">
              <w:tc>
                <w:tcPr>
                  <w:tcW w:w="9545" w:type="dxa"/>
                </w:tcPr>
                <w:p w14:paraId="05E2C9BE" w14:textId="77777777" w:rsidR="007576E7" w:rsidRPr="00820594" w:rsidRDefault="007576E7"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A contratação de empresa</w:t>
                  </w:r>
                  <w:r w:rsidR="00BD480D" w:rsidRPr="00820594">
                    <w:rPr>
                      <w:rFonts w:ascii="Cambria" w:eastAsia="Calibri" w:hAnsi="Cambria" w:cs="Arial"/>
                      <w:sz w:val="22"/>
                      <w:szCs w:val="22"/>
                    </w:rPr>
                    <w:t xml:space="preserve"> especializada em treinamento tributário, com suporte técnico,</w:t>
                  </w:r>
                  <w:r w:rsidRPr="00820594">
                    <w:rPr>
                      <w:rFonts w:ascii="Cambria" w:eastAsia="Calibri" w:hAnsi="Cambria" w:cs="Arial"/>
                      <w:sz w:val="22"/>
                      <w:szCs w:val="22"/>
                    </w:rPr>
                    <w:t xml:space="preserve"> para a Divisão de Lançamentos, Tributação, Cadastro e Fiscalização Fazendária do Município se faz imprescindível devido à complexidade e constante evolução da legislação tributária, que exige uma atualização contínua e qualificação especializada da equipe responsável pela gestão fiscal municipal.</w:t>
                  </w:r>
                </w:p>
                <w:p w14:paraId="686228E1" w14:textId="77777777" w:rsidR="008B1B07" w:rsidRPr="00820594" w:rsidRDefault="008B1B07" w:rsidP="00373805">
                  <w:pPr>
                    <w:framePr w:hSpace="141" w:wrap="around" w:vAnchor="text" w:hAnchor="text" w:xAlign="center" w:y="1"/>
                    <w:suppressOverlap/>
                    <w:jc w:val="both"/>
                    <w:rPr>
                      <w:rFonts w:ascii="Cambria" w:eastAsia="Calibri" w:hAnsi="Cambria" w:cs="Arial"/>
                      <w:sz w:val="22"/>
                      <w:szCs w:val="22"/>
                    </w:rPr>
                  </w:pPr>
                </w:p>
                <w:p w14:paraId="18C73C0C" w14:textId="77777777" w:rsidR="007576E7" w:rsidRPr="00820594" w:rsidRDefault="00B74006"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A contratação</w:t>
                  </w:r>
                  <w:r w:rsidR="007576E7" w:rsidRPr="00820594">
                    <w:rPr>
                      <w:rFonts w:ascii="Cambria" w:eastAsia="Calibri" w:hAnsi="Cambria" w:cs="Arial"/>
                      <w:sz w:val="22"/>
                      <w:szCs w:val="22"/>
                    </w:rPr>
                    <w:t xml:space="preserve"> tem como objetivo proporcionar à equipe técnica da Divisão o conhecimento necessário para lidar de forma eficiente com as mudanças legislativas em nível municipal, estadual e federal, além de adaptar os processos e práticas fiscais às novas exigências da Reforma Tributária, que está em processo de implementação. Com isso, busca-se garantir que os servidores da Prefeitura Municipal estejam plenamente capacitados para aplicar corretamente as normas fiscais e tributárias, de modo a otimizar a arrecadação e minimizar riscos de erros que possam resultar em </w:t>
                  </w:r>
                  <w:r w:rsidRPr="00820594">
                    <w:rPr>
                      <w:rFonts w:ascii="Cambria" w:eastAsia="Calibri" w:hAnsi="Cambria" w:cs="Arial"/>
                      <w:sz w:val="22"/>
                      <w:szCs w:val="22"/>
                    </w:rPr>
                    <w:t>perdas para o município</w:t>
                  </w:r>
                  <w:r w:rsidR="007576E7" w:rsidRPr="00820594">
                    <w:rPr>
                      <w:rFonts w:ascii="Cambria" w:eastAsia="Calibri" w:hAnsi="Cambria" w:cs="Arial"/>
                      <w:sz w:val="22"/>
                      <w:szCs w:val="22"/>
                    </w:rPr>
                    <w:t>.</w:t>
                  </w:r>
                </w:p>
                <w:p w14:paraId="2E5758F3" w14:textId="77777777" w:rsidR="008B1B07" w:rsidRPr="00820594" w:rsidRDefault="008B1B07" w:rsidP="00373805">
                  <w:pPr>
                    <w:framePr w:hSpace="141" w:wrap="around" w:vAnchor="text" w:hAnchor="text" w:xAlign="center" w:y="1"/>
                    <w:suppressOverlap/>
                    <w:jc w:val="both"/>
                    <w:rPr>
                      <w:rFonts w:ascii="Cambria" w:eastAsia="Calibri" w:hAnsi="Cambria" w:cs="Arial"/>
                      <w:sz w:val="22"/>
                      <w:szCs w:val="22"/>
                    </w:rPr>
                  </w:pPr>
                </w:p>
                <w:p w14:paraId="67FC2BC8" w14:textId="77777777" w:rsidR="007576E7" w:rsidRPr="00820594" w:rsidRDefault="007576E7"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 xml:space="preserve">Outro ponto importante é o </w:t>
                  </w:r>
                  <w:r w:rsidRPr="00820594">
                    <w:rPr>
                      <w:rFonts w:ascii="Cambria" w:eastAsia="Calibri" w:hAnsi="Cambria" w:cs="Arial"/>
                      <w:bCs/>
                      <w:sz w:val="22"/>
                      <w:szCs w:val="22"/>
                    </w:rPr>
                    <w:t>aperfeiçoamento dos processos internos</w:t>
                  </w:r>
                  <w:r w:rsidRPr="00820594">
                    <w:rPr>
                      <w:rFonts w:ascii="Cambria" w:eastAsia="Calibri" w:hAnsi="Cambria" w:cs="Arial"/>
                      <w:sz w:val="22"/>
                      <w:szCs w:val="22"/>
                    </w:rPr>
                    <w:t>, adequando a atuação da Divisão de Lançamentos, Tributação, Cadastro e Fiscalização Fazendária às novas diretrizes fiscais que estão sendo estabelecidas no cenário tributário nacional. A adaptação da equipe à Reforma Tributária será essencial para que o município consiga não apenas atender às novas exigências legais, mas também tirar proveito das oportunidades que essas mudanças possam oferecer.</w:t>
                  </w:r>
                </w:p>
                <w:p w14:paraId="502878C3" w14:textId="77777777" w:rsidR="008B1B07" w:rsidRPr="00820594" w:rsidRDefault="008B1B07" w:rsidP="00373805">
                  <w:pPr>
                    <w:framePr w:hSpace="141" w:wrap="around" w:vAnchor="text" w:hAnchor="text" w:xAlign="center" w:y="1"/>
                    <w:suppressOverlap/>
                    <w:jc w:val="both"/>
                    <w:rPr>
                      <w:rFonts w:ascii="Cambria" w:eastAsia="Calibri" w:hAnsi="Cambria" w:cs="Arial"/>
                      <w:sz w:val="22"/>
                      <w:szCs w:val="22"/>
                    </w:rPr>
                  </w:pPr>
                </w:p>
                <w:p w14:paraId="3BADBA44" w14:textId="77777777" w:rsidR="00110A93" w:rsidRPr="00820594" w:rsidRDefault="007576E7"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 xml:space="preserve">Em resumo, a contratação de um serviço especializado visa </w:t>
                  </w:r>
                  <w:r w:rsidRPr="00820594">
                    <w:rPr>
                      <w:rFonts w:ascii="Cambria" w:eastAsia="Calibri" w:hAnsi="Cambria" w:cs="Arial"/>
                      <w:bCs/>
                      <w:sz w:val="22"/>
                      <w:szCs w:val="22"/>
                    </w:rPr>
                    <w:t>capacitar a equipe</w:t>
                  </w:r>
                  <w:r w:rsidRPr="00820594">
                    <w:rPr>
                      <w:rFonts w:ascii="Cambria" w:eastAsia="Calibri" w:hAnsi="Cambria" w:cs="Arial"/>
                      <w:sz w:val="22"/>
                      <w:szCs w:val="22"/>
                    </w:rPr>
                    <w:t xml:space="preserve"> da Prefeitura Municipal com o </w:t>
                  </w:r>
                  <w:r w:rsidRPr="00820594">
                    <w:rPr>
                      <w:rFonts w:ascii="Cambria" w:eastAsia="Calibri" w:hAnsi="Cambria" w:cs="Arial"/>
                      <w:bCs/>
                      <w:sz w:val="22"/>
                      <w:szCs w:val="22"/>
                    </w:rPr>
                    <w:t>conhecimento técnico necessário</w:t>
                  </w:r>
                  <w:r w:rsidRPr="00820594">
                    <w:rPr>
                      <w:rFonts w:ascii="Cambria" w:eastAsia="Calibri" w:hAnsi="Cambria" w:cs="Arial"/>
                      <w:sz w:val="22"/>
                      <w:szCs w:val="22"/>
                    </w:rPr>
                    <w:t xml:space="preserve">, garantindo não apenas o cumprimento da legislação vigente, mas também o aprimoramento dos processos fiscais e tributários, promovendo uma gestão fiscal mais eficiente, moderna e estratégica, com vistas a uma </w:t>
                  </w:r>
                  <w:r w:rsidRPr="00820594">
                    <w:rPr>
                      <w:rFonts w:ascii="Cambria" w:eastAsia="Calibri" w:hAnsi="Cambria" w:cs="Arial"/>
                      <w:bCs/>
                      <w:sz w:val="22"/>
                      <w:szCs w:val="22"/>
                    </w:rPr>
                    <w:t>arrecadação municipal mais robusta</w:t>
                  </w:r>
                  <w:r w:rsidRPr="00820594">
                    <w:rPr>
                      <w:rFonts w:ascii="Cambria" w:eastAsia="Calibri" w:hAnsi="Cambria" w:cs="Arial"/>
                      <w:sz w:val="22"/>
                      <w:szCs w:val="22"/>
                    </w:rPr>
                    <w:t xml:space="preserve"> e ao </w:t>
                  </w:r>
                  <w:r w:rsidRPr="00820594">
                    <w:rPr>
                      <w:rFonts w:ascii="Cambria" w:eastAsia="Calibri" w:hAnsi="Cambria" w:cs="Arial"/>
                      <w:bCs/>
                      <w:sz w:val="22"/>
                      <w:szCs w:val="22"/>
                    </w:rPr>
                    <w:t>combate à evasão fiscal</w:t>
                  </w:r>
                  <w:r w:rsidRPr="00820594">
                    <w:rPr>
                      <w:rFonts w:ascii="Cambria" w:eastAsia="Calibri" w:hAnsi="Cambria" w:cs="Arial"/>
                      <w:sz w:val="22"/>
                      <w:szCs w:val="22"/>
                    </w:rPr>
                    <w:t>.</w:t>
                  </w:r>
                </w:p>
                <w:p w14:paraId="12CF8BFC" w14:textId="77777777" w:rsidR="00BD480D" w:rsidRPr="00820594" w:rsidRDefault="00BD480D" w:rsidP="00373805">
                  <w:pPr>
                    <w:framePr w:hSpace="141" w:wrap="around" w:vAnchor="text" w:hAnchor="text" w:xAlign="center" w:y="1"/>
                    <w:suppressOverlap/>
                    <w:jc w:val="both"/>
                    <w:rPr>
                      <w:rFonts w:ascii="Cambria" w:eastAsia="Calibri" w:hAnsi="Cambria" w:cs="Arial"/>
                      <w:sz w:val="22"/>
                      <w:szCs w:val="22"/>
                    </w:rPr>
                  </w:pPr>
                </w:p>
                <w:p w14:paraId="3F3A0EC0" w14:textId="77777777" w:rsidR="00BD480D" w:rsidRPr="00820594" w:rsidRDefault="00BD480D"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O suporte técnico será essencial durante este período, pois conforme os servidores da área tributária forem localizando dificuldades específicas na execução do trabalho, estes poderão contar com um suporte especializado na área, garantindo maior conformidade com o que prevê a legislação</w:t>
                  </w:r>
                  <w:r w:rsidR="00634448" w:rsidRPr="00820594">
                    <w:rPr>
                      <w:rFonts w:ascii="Cambria" w:eastAsia="Calibri" w:hAnsi="Cambria" w:cs="Arial"/>
                      <w:sz w:val="22"/>
                      <w:szCs w:val="22"/>
                    </w:rPr>
                    <w:t>, bem como servindo como fixação final para tudo que foi aprendido e falado durante o treinamento.</w:t>
                  </w:r>
                </w:p>
                <w:p w14:paraId="3154AB2D" w14:textId="77777777" w:rsidR="00A67686" w:rsidRPr="00820594" w:rsidRDefault="00A67686" w:rsidP="00373805">
                  <w:pPr>
                    <w:framePr w:hSpace="141" w:wrap="around" w:vAnchor="text" w:hAnchor="text" w:xAlign="center" w:y="1"/>
                    <w:suppressOverlap/>
                    <w:jc w:val="both"/>
                    <w:rPr>
                      <w:rFonts w:ascii="Cambria" w:eastAsia="Calibri" w:hAnsi="Cambria" w:cs="Arial"/>
                      <w:sz w:val="22"/>
                      <w:szCs w:val="22"/>
                    </w:rPr>
                  </w:pPr>
                </w:p>
              </w:tc>
            </w:tr>
          </w:tbl>
          <w:p w14:paraId="29D51CA2" w14:textId="77777777" w:rsidR="00F321D2" w:rsidRPr="00820594" w:rsidRDefault="00F321D2" w:rsidP="00F321D2">
            <w:pPr>
              <w:jc w:val="both"/>
              <w:rPr>
                <w:rFonts w:ascii="Cambria" w:hAnsi="Cambria" w:cs="Arial"/>
                <w:b/>
                <w:i/>
                <w:sz w:val="22"/>
                <w:szCs w:val="22"/>
              </w:rPr>
            </w:pPr>
          </w:p>
          <w:p w14:paraId="6FB8335D" w14:textId="77777777" w:rsidR="00F321D2" w:rsidRPr="00820594" w:rsidRDefault="00F321D2" w:rsidP="00F321D2">
            <w:pPr>
              <w:jc w:val="both"/>
              <w:rPr>
                <w:rFonts w:ascii="Cambria" w:hAnsi="Cambria" w:cs="Arial"/>
                <w:b/>
                <w:i/>
                <w:sz w:val="22"/>
                <w:szCs w:val="22"/>
              </w:rPr>
            </w:pPr>
            <w:r w:rsidRPr="00820594">
              <w:rPr>
                <w:rFonts w:ascii="Cambria" w:hAnsi="Cambria" w:cs="Arial"/>
                <w:b/>
                <w:i/>
                <w:sz w:val="22"/>
                <w:szCs w:val="22"/>
              </w:rPr>
              <w:t>Benefícios diretos e indiretos:</w:t>
            </w:r>
          </w:p>
          <w:p w14:paraId="08975FB0" w14:textId="77777777" w:rsidR="00F321D2" w:rsidRPr="00820594" w:rsidRDefault="00F321D2" w:rsidP="00F321D2">
            <w:pPr>
              <w:jc w:val="both"/>
              <w:rPr>
                <w:rFonts w:ascii="Cambria" w:hAnsi="Cambria" w:cs="Arial"/>
                <w:b/>
                <w:i/>
                <w:sz w:val="22"/>
                <w:szCs w:val="22"/>
              </w:rPr>
            </w:pPr>
          </w:p>
          <w:tbl>
            <w:tblPr>
              <w:tblStyle w:val="Tabelacomgrade"/>
              <w:tblW w:w="0" w:type="auto"/>
              <w:tblLayout w:type="fixed"/>
              <w:tblLook w:val="04A0" w:firstRow="1" w:lastRow="0" w:firstColumn="1" w:lastColumn="0" w:noHBand="0" w:noVBand="1"/>
            </w:tblPr>
            <w:tblGrid>
              <w:gridCol w:w="9545"/>
            </w:tblGrid>
            <w:tr w:rsidR="00F321D2" w:rsidRPr="00820594" w14:paraId="6AFE2E6D" w14:textId="77777777" w:rsidTr="00F321D2">
              <w:tc>
                <w:tcPr>
                  <w:tcW w:w="9545" w:type="dxa"/>
                </w:tcPr>
                <w:p w14:paraId="323EA1CE" w14:textId="77777777" w:rsidR="00B74006" w:rsidRPr="00820594" w:rsidRDefault="00B74006" w:rsidP="00373805">
                  <w:pPr>
                    <w:framePr w:hSpace="141" w:wrap="around" w:vAnchor="text" w:hAnchor="text" w:xAlign="center" w:y="1"/>
                    <w:suppressOverlap/>
                    <w:jc w:val="both"/>
                    <w:rPr>
                      <w:rFonts w:ascii="Cambria" w:hAnsi="Cambria" w:cs="Arial"/>
                      <w:b/>
                      <w:bCs/>
                      <w:sz w:val="22"/>
                      <w:szCs w:val="22"/>
                    </w:rPr>
                  </w:pPr>
                  <w:r w:rsidRPr="00820594">
                    <w:rPr>
                      <w:rFonts w:ascii="Cambria" w:hAnsi="Cambria" w:cs="Arial"/>
                      <w:b/>
                      <w:bCs/>
                      <w:sz w:val="22"/>
                      <w:szCs w:val="22"/>
                    </w:rPr>
                    <w:t>Benefícios Diretos:</w:t>
                  </w:r>
                </w:p>
                <w:p w14:paraId="27D21E86" w14:textId="77777777" w:rsidR="00B74006" w:rsidRPr="00820594" w:rsidRDefault="00B74006" w:rsidP="00373805">
                  <w:pPr>
                    <w:framePr w:hSpace="141" w:wrap="around" w:vAnchor="text" w:hAnchor="text" w:xAlign="center" w:y="1"/>
                    <w:suppressOverlap/>
                    <w:jc w:val="both"/>
                    <w:rPr>
                      <w:rFonts w:ascii="Cambria" w:hAnsi="Cambria" w:cs="Arial"/>
                      <w:sz w:val="22"/>
                      <w:szCs w:val="22"/>
                    </w:rPr>
                  </w:pPr>
                </w:p>
                <w:p w14:paraId="42E9C77B" w14:textId="77777777" w:rsidR="00B74006" w:rsidRPr="00820594" w:rsidRDefault="00B74006" w:rsidP="00373805">
                  <w:pPr>
                    <w:framePr w:hSpace="141" w:wrap="around" w:vAnchor="text" w:hAnchor="text" w:xAlign="center" w:y="1"/>
                    <w:numPr>
                      <w:ilvl w:val="0"/>
                      <w:numId w:val="29"/>
                    </w:numPr>
                    <w:suppressOverlap/>
                    <w:jc w:val="both"/>
                    <w:rPr>
                      <w:rFonts w:ascii="Cambria" w:hAnsi="Cambria" w:cs="Arial"/>
                      <w:sz w:val="22"/>
                      <w:szCs w:val="22"/>
                    </w:rPr>
                  </w:pPr>
                  <w:r w:rsidRPr="00820594">
                    <w:rPr>
                      <w:rFonts w:ascii="Cambria" w:hAnsi="Cambria" w:cs="Arial"/>
                      <w:b/>
                      <w:bCs/>
                      <w:sz w:val="22"/>
                      <w:szCs w:val="22"/>
                    </w:rPr>
                    <w:t>Aprimoramento Técnico da Equipe</w:t>
                  </w:r>
                  <w:r w:rsidRPr="00820594">
                    <w:rPr>
                      <w:rFonts w:ascii="Cambria" w:hAnsi="Cambria" w:cs="Arial"/>
                      <w:sz w:val="22"/>
                      <w:szCs w:val="22"/>
                    </w:rPr>
                    <w:t xml:space="preserve">: A capacitação permitirá que os servidores da Divisão de Lançamentos, Tributação, Cadastro e Fiscalização Fazendária adquiram um conhecimento profundo sobre as </w:t>
                  </w:r>
                  <w:r w:rsidR="00634448" w:rsidRPr="00820594">
                    <w:rPr>
                      <w:rFonts w:ascii="Cambria" w:hAnsi="Cambria" w:cs="Arial"/>
                      <w:sz w:val="22"/>
                      <w:szCs w:val="22"/>
                    </w:rPr>
                    <w:t xml:space="preserve">demandas tributárias municipais, resultando </w:t>
                  </w:r>
                  <w:r w:rsidRPr="00820594">
                    <w:rPr>
                      <w:rFonts w:ascii="Cambria" w:hAnsi="Cambria" w:cs="Arial"/>
                      <w:sz w:val="22"/>
                      <w:szCs w:val="22"/>
                    </w:rPr>
                    <w:t>em maior eficiência e assertividade na execução de suas funções diárias.</w:t>
                  </w:r>
                </w:p>
                <w:p w14:paraId="1D969A7E" w14:textId="77777777" w:rsidR="00B74006" w:rsidRPr="00820594" w:rsidRDefault="00B74006" w:rsidP="00373805">
                  <w:pPr>
                    <w:framePr w:hSpace="141" w:wrap="around" w:vAnchor="text" w:hAnchor="text" w:xAlign="center" w:y="1"/>
                    <w:numPr>
                      <w:ilvl w:val="0"/>
                      <w:numId w:val="29"/>
                    </w:numPr>
                    <w:suppressOverlap/>
                    <w:jc w:val="both"/>
                    <w:rPr>
                      <w:rFonts w:ascii="Cambria" w:hAnsi="Cambria" w:cs="Arial"/>
                      <w:sz w:val="22"/>
                      <w:szCs w:val="22"/>
                    </w:rPr>
                  </w:pPr>
                  <w:r w:rsidRPr="00820594">
                    <w:rPr>
                      <w:rFonts w:ascii="Cambria" w:hAnsi="Cambria" w:cs="Arial"/>
                      <w:b/>
                      <w:bCs/>
                      <w:sz w:val="22"/>
                      <w:szCs w:val="22"/>
                    </w:rPr>
                    <w:t>Melhoria na Arrecadação Municipal</w:t>
                  </w:r>
                  <w:r w:rsidRPr="00820594">
                    <w:rPr>
                      <w:rFonts w:ascii="Cambria" w:hAnsi="Cambria" w:cs="Arial"/>
                      <w:sz w:val="22"/>
                      <w:szCs w:val="22"/>
                    </w:rPr>
                    <w:t xml:space="preserve">: O treinamento capacita a equipe para identificar oportunidades de aumentar a arrecadação tributária, seja por meio de melhorias nos </w:t>
                  </w:r>
                  <w:r w:rsidRPr="00820594">
                    <w:rPr>
                      <w:rFonts w:ascii="Cambria" w:hAnsi="Cambria" w:cs="Arial"/>
                      <w:sz w:val="22"/>
                      <w:szCs w:val="22"/>
                    </w:rPr>
                    <w:lastRenderedPageBreak/>
                    <w:t>processos de lançamento de tributos, seja no combate a evasões fiscais e irregularidades. Isso gera uma maior precisão nos cálculos de tributos devidos e contribui para o aumento da receita municipal.</w:t>
                  </w:r>
                </w:p>
                <w:p w14:paraId="35B1A153" w14:textId="77777777" w:rsidR="00B74006" w:rsidRPr="00820594" w:rsidRDefault="00B74006" w:rsidP="00373805">
                  <w:pPr>
                    <w:framePr w:hSpace="141" w:wrap="around" w:vAnchor="text" w:hAnchor="text" w:xAlign="center" w:y="1"/>
                    <w:numPr>
                      <w:ilvl w:val="0"/>
                      <w:numId w:val="29"/>
                    </w:numPr>
                    <w:suppressOverlap/>
                    <w:jc w:val="both"/>
                    <w:rPr>
                      <w:rFonts w:ascii="Cambria" w:hAnsi="Cambria" w:cs="Arial"/>
                      <w:sz w:val="22"/>
                      <w:szCs w:val="22"/>
                    </w:rPr>
                  </w:pPr>
                  <w:r w:rsidRPr="00820594">
                    <w:rPr>
                      <w:rFonts w:ascii="Cambria" w:hAnsi="Cambria" w:cs="Arial"/>
                      <w:b/>
                      <w:bCs/>
                      <w:sz w:val="22"/>
                      <w:szCs w:val="22"/>
                    </w:rPr>
                    <w:t>Redução de Erros e Passivos Fiscais</w:t>
                  </w:r>
                  <w:r w:rsidRPr="00820594">
                    <w:rPr>
                      <w:rFonts w:ascii="Cambria" w:hAnsi="Cambria" w:cs="Arial"/>
                      <w:sz w:val="22"/>
                      <w:szCs w:val="22"/>
                    </w:rPr>
                    <w:t>: A atualização constante da equipe reduz o risco de falhas na aplicação da legislação, evitando autuações errôneas e passivos tributários que possam prejudicar o município. A capacitação contribui para o alinhamento das práticas fiscais com as normas vigentes, minimizando erros de interpretação ou aplicação da legislação tributária.</w:t>
                  </w:r>
                </w:p>
                <w:p w14:paraId="7A86C6EA" w14:textId="77777777" w:rsidR="00B74006" w:rsidRPr="00820594" w:rsidRDefault="00B74006" w:rsidP="00373805">
                  <w:pPr>
                    <w:framePr w:hSpace="141" w:wrap="around" w:vAnchor="text" w:hAnchor="text" w:xAlign="center" w:y="1"/>
                    <w:numPr>
                      <w:ilvl w:val="0"/>
                      <w:numId w:val="29"/>
                    </w:numPr>
                    <w:suppressOverlap/>
                    <w:jc w:val="both"/>
                    <w:rPr>
                      <w:rFonts w:ascii="Cambria" w:hAnsi="Cambria" w:cs="Arial"/>
                      <w:sz w:val="22"/>
                      <w:szCs w:val="22"/>
                    </w:rPr>
                  </w:pPr>
                  <w:r w:rsidRPr="00820594">
                    <w:rPr>
                      <w:rFonts w:ascii="Cambria" w:hAnsi="Cambria" w:cs="Arial"/>
                      <w:b/>
                      <w:bCs/>
                      <w:sz w:val="22"/>
                      <w:szCs w:val="22"/>
                    </w:rPr>
                    <w:t>Maior Eficiência no Uso de Tecnologia e Ferramentas de Gestão</w:t>
                  </w:r>
                  <w:r w:rsidRPr="00820594">
                    <w:rPr>
                      <w:rFonts w:ascii="Cambria" w:hAnsi="Cambria" w:cs="Arial"/>
                      <w:sz w:val="22"/>
                      <w:szCs w:val="22"/>
                    </w:rPr>
                    <w:t>: O treinamento também visa aprimorar o uso de sistemas informatizados de gestão tributária, o que facilita o trabalho da equipe na automação de processos fiscais e na análise de dados tributários, tornando as ati</w:t>
                  </w:r>
                  <w:r w:rsidR="006E61B4" w:rsidRPr="00820594">
                    <w:rPr>
                      <w:rFonts w:ascii="Cambria" w:hAnsi="Cambria" w:cs="Arial"/>
                      <w:sz w:val="22"/>
                      <w:szCs w:val="22"/>
                    </w:rPr>
                    <w:t xml:space="preserve">vidades mais rápidas e precisas, haja vista que o Município contratou recentemente uma plataforma de software para auxiliar nessas demandas, denominada de Plataforma </w:t>
                  </w:r>
                  <w:proofErr w:type="spellStart"/>
                  <w:r w:rsidR="006E61B4" w:rsidRPr="00820594">
                    <w:rPr>
                      <w:rFonts w:ascii="Cambria" w:hAnsi="Cambria" w:cs="Arial"/>
                      <w:sz w:val="22"/>
                      <w:szCs w:val="22"/>
                    </w:rPr>
                    <w:t>Gove</w:t>
                  </w:r>
                  <w:proofErr w:type="spellEnd"/>
                  <w:r w:rsidR="006E61B4" w:rsidRPr="00820594">
                    <w:rPr>
                      <w:rFonts w:ascii="Cambria" w:hAnsi="Cambria" w:cs="Arial"/>
                      <w:sz w:val="22"/>
                      <w:szCs w:val="22"/>
                    </w:rPr>
                    <w:t>.</w:t>
                  </w:r>
                </w:p>
                <w:p w14:paraId="1F89F014" w14:textId="77777777" w:rsidR="00B74006" w:rsidRPr="00820594" w:rsidRDefault="00B74006" w:rsidP="00373805">
                  <w:pPr>
                    <w:framePr w:hSpace="141" w:wrap="around" w:vAnchor="text" w:hAnchor="text" w:xAlign="center" w:y="1"/>
                    <w:numPr>
                      <w:ilvl w:val="0"/>
                      <w:numId w:val="29"/>
                    </w:numPr>
                    <w:suppressOverlap/>
                    <w:jc w:val="both"/>
                    <w:rPr>
                      <w:rFonts w:ascii="Cambria" w:hAnsi="Cambria" w:cs="Arial"/>
                      <w:sz w:val="22"/>
                      <w:szCs w:val="22"/>
                    </w:rPr>
                  </w:pPr>
                  <w:r w:rsidRPr="00820594">
                    <w:rPr>
                      <w:rFonts w:ascii="Cambria" w:hAnsi="Cambria" w:cs="Arial"/>
                      <w:b/>
                      <w:bCs/>
                      <w:sz w:val="22"/>
                      <w:szCs w:val="22"/>
                    </w:rPr>
                    <w:t>Adequação à Reforma Tributária</w:t>
                  </w:r>
                  <w:r w:rsidRPr="00820594">
                    <w:rPr>
                      <w:rFonts w:ascii="Cambria" w:hAnsi="Cambria" w:cs="Arial"/>
                      <w:sz w:val="22"/>
                      <w:szCs w:val="22"/>
                    </w:rPr>
                    <w:t>: A capacitação permitirá que a equipe esteja preparada para lidar com as novas diretrizes estabelecidas pela Reforma Tributária, garantindo a adaptação das práticas fiscais municipais às exigências nacionais, sem comprometer a arrecadação ou a conformidade tributária.</w:t>
                  </w:r>
                </w:p>
                <w:p w14:paraId="09CBE67E" w14:textId="77777777" w:rsidR="00B74006" w:rsidRPr="00820594" w:rsidRDefault="00B74006" w:rsidP="00373805">
                  <w:pPr>
                    <w:framePr w:hSpace="141" w:wrap="around" w:vAnchor="text" w:hAnchor="text" w:xAlign="center" w:y="1"/>
                    <w:ind w:left="720"/>
                    <w:suppressOverlap/>
                    <w:jc w:val="both"/>
                    <w:rPr>
                      <w:rFonts w:ascii="Cambria" w:hAnsi="Cambria" w:cs="Arial"/>
                      <w:sz w:val="22"/>
                      <w:szCs w:val="22"/>
                    </w:rPr>
                  </w:pPr>
                </w:p>
                <w:p w14:paraId="6E561E3A" w14:textId="77777777" w:rsidR="00B74006" w:rsidRPr="00820594" w:rsidRDefault="00B74006" w:rsidP="00373805">
                  <w:pPr>
                    <w:framePr w:hSpace="141" w:wrap="around" w:vAnchor="text" w:hAnchor="text" w:xAlign="center" w:y="1"/>
                    <w:suppressOverlap/>
                    <w:jc w:val="both"/>
                    <w:rPr>
                      <w:rFonts w:ascii="Cambria" w:hAnsi="Cambria" w:cs="Arial"/>
                      <w:b/>
                      <w:bCs/>
                      <w:sz w:val="22"/>
                      <w:szCs w:val="22"/>
                    </w:rPr>
                  </w:pPr>
                  <w:r w:rsidRPr="00820594">
                    <w:rPr>
                      <w:rFonts w:ascii="Cambria" w:hAnsi="Cambria" w:cs="Arial"/>
                      <w:b/>
                      <w:bCs/>
                      <w:sz w:val="22"/>
                      <w:szCs w:val="22"/>
                    </w:rPr>
                    <w:t>Benefícios Indiretos:</w:t>
                  </w:r>
                </w:p>
                <w:p w14:paraId="78D28895" w14:textId="77777777" w:rsidR="00B74006" w:rsidRPr="00820594" w:rsidRDefault="00B74006" w:rsidP="00373805">
                  <w:pPr>
                    <w:framePr w:hSpace="141" w:wrap="around" w:vAnchor="text" w:hAnchor="text" w:xAlign="center" w:y="1"/>
                    <w:suppressOverlap/>
                    <w:jc w:val="both"/>
                    <w:rPr>
                      <w:rFonts w:ascii="Cambria" w:hAnsi="Cambria" w:cs="Arial"/>
                      <w:sz w:val="22"/>
                      <w:szCs w:val="22"/>
                    </w:rPr>
                  </w:pPr>
                </w:p>
                <w:p w14:paraId="3FCEC386" w14:textId="77777777" w:rsidR="00B74006" w:rsidRPr="00820594" w:rsidRDefault="00B74006" w:rsidP="00373805">
                  <w:pPr>
                    <w:framePr w:hSpace="141" w:wrap="around" w:vAnchor="text" w:hAnchor="text" w:xAlign="center" w:y="1"/>
                    <w:numPr>
                      <w:ilvl w:val="0"/>
                      <w:numId w:val="30"/>
                    </w:numPr>
                    <w:suppressOverlap/>
                    <w:jc w:val="both"/>
                    <w:rPr>
                      <w:rFonts w:ascii="Cambria" w:hAnsi="Cambria" w:cs="Arial"/>
                      <w:sz w:val="22"/>
                      <w:szCs w:val="22"/>
                    </w:rPr>
                  </w:pPr>
                  <w:r w:rsidRPr="00820594">
                    <w:rPr>
                      <w:rFonts w:ascii="Cambria" w:hAnsi="Cambria" w:cs="Arial"/>
                      <w:b/>
                      <w:bCs/>
                      <w:sz w:val="22"/>
                      <w:szCs w:val="22"/>
                    </w:rPr>
                    <w:t>Aperfeiçoamento da Transparência e Conformidade Fiscal</w:t>
                  </w:r>
                  <w:r w:rsidRPr="00820594">
                    <w:rPr>
                      <w:rFonts w:ascii="Cambria" w:hAnsi="Cambria" w:cs="Arial"/>
                      <w:sz w:val="22"/>
                      <w:szCs w:val="22"/>
                    </w:rPr>
                    <w:t>: Com a equipe bem treinada, o município estará mais preparado para garantir a conformidade fiscal e a transparência na arrecadação de tributos. A capacitação contribui para um processo mais claro e organizado, o que gera maior confiança dos contribuintes e da sociedade na gestão fiscal do município.</w:t>
                  </w:r>
                </w:p>
                <w:p w14:paraId="7A2FCE35" w14:textId="77777777" w:rsidR="00B74006" w:rsidRPr="00820594" w:rsidRDefault="00B74006" w:rsidP="00373805">
                  <w:pPr>
                    <w:framePr w:hSpace="141" w:wrap="around" w:vAnchor="text" w:hAnchor="text" w:xAlign="center" w:y="1"/>
                    <w:numPr>
                      <w:ilvl w:val="0"/>
                      <w:numId w:val="30"/>
                    </w:numPr>
                    <w:suppressOverlap/>
                    <w:jc w:val="both"/>
                    <w:rPr>
                      <w:rFonts w:ascii="Cambria" w:hAnsi="Cambria" w:cs="Arial"/>
                      <w:sz w:val="22"/>
                      <w:szCs w:val="22"/>
                    </w:rPr>
                  </w:pPr>
                  <w:r w:rsidRPr="00820594">
                    <w:rPr>
                      <w:rFonts w:ascii="Cambria" w:hAnsi="Cambria" w:cs="Arial"/>
                      <w:b/>
                      <w:bCs/>
                      <w:sz w:val="22"/>
                      <w:szCs w:val="22"/>
                    </w:rPr>
                    <w:t>Fortalecimento da Governança Fiscal</w:t>
                  </w:r>
                  <w:r w:rsidRPr="00820594">
                    <w:rPr>
                      <w:rFonts w:ascii="Cambria" w:hAnsi="Cambria" w:cs="Arial"/>
                      <w:sz w:val="22"/>
                      <w:szCs w:val="22"/>
                    </w:rPr>
                    <w:t>: A atualização constante dos profissionais envolvidos na gestão tributária reforça a governança fiscal, aumentando o controle sobre os processos tributários e a fiscalização. Com isso, a Prefeitura poderá implementar políticas fiscais mais assertivas e bem fundamentadas, aumentando a sua capacidade de controle sobre a arrecadação e o cumprimento das obrigações tributárias pelos contribuintes.</w:t>
                  </w:r>
                </w:p>
                <w:p w14:paraId="1706C1FD" w14:textId="77777777" w:rsidR="00B74006" w:rsidRPr="00820594" w:rsidRDefault="00B74006" w:rsidP="00373805">
                  <w:pPr>
                    <w:framePr w:hSpace="141" w:wrap="around" w:vAnchor="text" w:hAnchor="text" w:xAlign="center" w:y="1"/>
                    <w:numPr>
                      <w:ilvl w:val="0"/>
                      <w:numId w:val="30"/>
                    </w:numPr>
                    <w:suppressOverlap/>
                    <w:jc w:val="both"/>
                    <w:rPr>
                      <w:rFonts w:ascii="Cambria" w:hAnsi="Cambria" w:cs="Arial"/>
                      <w:sz w:val="22"/>
                      <w:szCs w:val="22"/>
                    </w:rPr>
                  </w:pPr>
                  <w:r w:rsidRPr="00820594">
                    <w:rPr>
                      <w:rFonts w:ascii="Cambria" w:hAnsi="Cambria" w:cs="Arial"/>
                      <w:b/>
                      <w:bCs/>
                      <w:sz w:val="22"/>
                      <w:szCs w:val="22"/>
                    </w:rPr>
                    <w:t>Aumento da Capacidade de Fiscalização e Combate à Evasão Fiscal</w:t>
                  </w:r>
                  <w:r w:rsidRPr="00820594">
                    <w:rPr>
                      <w:rFonts w:ascii="Cambria" w:hAnsi="Cambria" w:cs="Arial"/>
                      <w:sz w:val="22"/>
                      <w:szCs w:val="22"/>
                    </w:rPr>
                    <w:t>: O treinamento proporciona maior capacitação para os fiscais no uso de técnicas de auditoria e fiscalização, o que contribui para a identificação mais eficaz de fraudes e irregularidades. Isso fortalece a capacidade do município de combater a evasão fiscal, garantindo que todos os contribuintes cumpram suas obrigações tributárias de maneira justa e equitativa.</w:t>
                  </w:r>
                </w:p>
                <w:p w14:paraId="794CCEC3" w14:textId="77777777" w:rsidR="00B74006" w:rsidRPr="00820594" w:rsidRDefault="00B74006" w:rsidP="00373805">
                  <w:pPr>
                    <w:framePr w:hSpace="141" w:wrap="around" w:vAnchor="text" w:hAnchor="text" w:xAlign="center" w:y="1"/>
                    <w:numPr>
                      <w:ilvl w:val="0"/>
                      <w:numId w:val="30"/>
                    </w:numPr>
                    <w:suppressOverlap/>
                    <w:jc w:val="both"/>
                    <w:rPr>
                      <w:rFonts w:ascii="Cambria" w:hAnsi="Cambria" w:cs="Arial"/>
                      <w:sz w:val="22"/>
                      <w:szCs w:val="22"/>
                    </w:rPr>
                  </w:pPr>
                  <w:r w:rsidRPr="00820594">
                    <w:rPr>
                      <w:rFonts w:ascii="Cambria" w:hAnsi="Cambria" w:cs="Arial"/>
                      <w:b/>
                      <w:bCs/>
                      <w:sz w:val="22"/>
                      <w:szCs w:val="22"/>
                    </w:rPr>
                    <w:t>Desenvolvimento de uma Cultura de Melhoria Contínua</w:t>
                  </w:r>
                  <w:r w:rsidRPr="00820594">
                    <w:rPr>
                      <w:rFonts w:ascii="Cambria" w:hAnsi="Cambria" w:cs="Arial"/>
                      <w:sz w:val="22"/>
                      <w:szCs w:val="22"/>
                    </w:rPr>
                    <w:t>: A formação contínua dos servidores cria uma cultura de melhoria constante dentro da administração pública. Servidores mais capacitados são mais motivados e capazes de se adaptar rapidamente às mudanças, o que contribui para uma gestão fiscal mais dinâmica e eficiente a longo prazo.</w:t>
                  </w:r>
                </w:p>
                <w:p w14:paraId="12A51677" w14:textId="77777777" w:rsidR="00F321D2" w:rsidRPr="00820594" w:rsidRDefault="00B74006" w:rsidP="00373805">
                  <w:pPr>
                    <w:framePr w:hSpace="141" w:wrap="around" w:vAnchor="text" w:hAnchor="text" w:xAlign="center" w:y="1"/>
                    <w:numPr>
                      <w:ilvl w:val="0"/>
                      <w:numId w:val="30"/>
                    </w:numPr>
                    <w:suppressOverlap/>
                    <w:jc w:val="both"/>
                    <w:rPr>
                      <w:rFonts w:ascii="Cambria" w:hAnsi="Cambria" w:cs="Arial"/>
                      <w:sz w:val="22"/>
                      <w:szCs w:val="22"/>
                    </w:rPr>
                  </w:pPr>
                  <w:r w:rsidRPr="00820594">
                    <w:rPr>
                      <w:rFonts w:ascii="Cambria" w:hAnsi="Cambria" w:cs="Arial"/>
                      <w:b/>
                      <w:bCs/>
                      <w:sz w:val="22"/>
                      <w:szCs w:val="22"/>
                    </w:rPr>
                    <w:t>Redução de Custos Operacionais a Longo Prazo</w:t>
                  </w:r>
                  <w:r w:rsidRPr="00820594">
                    <w:rPr>
                      <w:rFonts w:ascii="Cambria" w:hAnsi="Cambria" w:cs="Arial"/>
                      <w:sz w:val="22"/>
                      <w:szCs w:val="22"/>
                    </w:rPr>
                    <w:t>: Embora o investimento inicial na capacitação seja significativo, a melhoria da eficiência e a redução de erros no processo tributário podem resultar em uma economia substancial a longo prazo. A maior precisão na arrecadação e fiscalização reduz o custo de correção de erros, o que pode gerar uma significativa redução de gastos operacionais futuros.</w:t>
                  </w:r>
                </w:p>
                <w:p w14:paraId="625B7E03" w14:textId="77777777" w:rsidR="00A67686" w:rsidRPr="00820594" w:rsidRDefault="00A67686" w:rsidP="00373805">
                  <w:pPr>
                    <w:framePr w:hSpace="141" w:wrap="around" w:vAnchor="text" w:hAnchor="text" w:xAlign="center" w:y="1"/>
                    <w:ind w:left="720"/>
                    <w:suppressOverlap/>
                    <w:jc w:val="both"/>
                    <w:rPr>
                      <w:rFonts w:ascii="Cambria" w:hAnsi="Cambria" w:cs="Arial"/>
                      <w:sz w:val="22"/>
                      <w:szCs w:val="22"/>
                    </w:rPr>
                  </w:pPr>
                </w:p>
              </w:tc>
            </w:tr>
          </w:tbl>
          <w:p w14:paraId="3447F6AC" w14:textId="77777777" w:rsidR="00F321D2" w:rsidRPr="00820594" w:rsidRDefault="00F321D2" w:rsidP="00F321D2">
            <w:pPr>
              <w:jc w:val="both"/>
              <w:rPr>
                <w:rFonts w:ascii="Cambria" w:hAnsi="Cambria" w:cs="Arial"/>
                <w:b/>
                <w:i/>
                <w:sz w:val="22"/>
                <w:szCs w:val="22"/>
              </w:rPr>
            </w:pPr>
          </w:p>
          <w:p w14:paraId="47CEEDB0" w14:textId="442B586D" w:rsidR="004E70AE" w:rsidRPr="00820594" w:rsidRDefault="004E70AE" w:rsidP="00F321D2">
            <w:pPr>
              <w:jc w:val="both"/>
              <w:rPr>
                <w:rFonts w:ascii="Cambria" w:hAnsi="Cambria" w:cs="Arial"/>
                <w:i/>
                <w:sz w:val="22"/>
                <w:szCs w:val="22"/>
              </w:rPr>
            </w:pPr>
            <w:r w:rsidRPr="00820594">
              <w:rPr>
                <w:rFonts w:ascii="Cambria" w:hAnsi="Cambria" w:cs="Arial"/>
                <w:b/>
                <w:i/>
                <w:sz w:val="22"/>
                <w:szCs w:val="22"/>
              </w:rPr>
              <w:t xml:space="preserve">Natureza do serviço </w:t>
            </w:r>
            <w:proofErr w:type="gramStart"/>
            <w:r w:rsidRPr="00820594">
              <w:rPr>
                <w:rFonts w:ascii="Cambria" w:hAnsi="Cambria" w:cs="Arial"/>
                <w:i/>
                <w:sz w:val="22"/>
                <w:szCs w:val="22"/>
              </w:rPr>
              <w:t>(</w:t>
            </w:r>
            <w:r w:rsidR="007F4F19">
              <w:rPr>
                <w:rFonts w:ascii="Cambria" w:hAnsi="Cambria" w:cs="Arial"/>
                <w:i/>
                <w:sz w:val="22"/>
                <w:szCs w:val="22"/>
              </w:rPr>
              <w:t xml:space="preserve"> X</w:t>
            </w:r>
            <w:proofErr w:type="gramEnd"/>
            <w:r w:rsidRPr="00820594">
              <w:rPr>
                <w:rFonts w:ascii="Cambria" w:hAnsi="Cambria" w:cs="Arial"/>
                <w:i/>
                <w:sz w:val="22"/>
                <w:szCs w:val="22"/>
              </w:rPr>
              <w:t xml:space="preserve">  ) continuado  () não continuado</w:t>
            </w:r>
          </w:p>
          <w:p w14:paraId="6F58E039" w14:textId="77AEE57C" w:rsidR="00D81BB5" w:rsidRPr="00820594" w:rsidRDefault="00D81BB5" w:rsidP="00F321D2">
            <w:pPr>
              <w:jc w:val="both"/>
              <w:rPr>
                <w:rFonts w:ascii="Cambria" w:hAnsi="Cambria" w:cs="Arial"/>
                <w:b/>
                <w:i/>
                <w:sz w:val="22"/>
                <w:szCs w:val="22"/>
              </w:rPr>
            </w:pPr>
          </w:p>
          <w:p w14:paraId="46FAAF51" w14:textId="77777777" w:rsidR="00F321D2" w:rsidRPr="00820594" w:rsidRDefault="00F321D2" w:rsidP="00F321D2">
            <w:pPr>
              <w:jc w:val="both"/>
              <w:rPr>
                <w:rFonts w:ascii="Cambria" w:hAnsi="Cambria" w:cs="Arial"/>
                <w:b/>
                <w:i/>
                <w:sz w:val="22"/>
                <w:szCs w:val="22"/>
              </w:rPr>
            </w:pPr>
            <w:r w:rsidRPr="00820594">
              <w:rPr>
                <w:rFonts w:ascii="Cambria" w:hAnsi="Cambria" w:cs="Arial"/>
                <w:b/>
                <w:i/>
                <w:sz w:val="22"/>
                <w:szCs w:val="22"/>
              </w:rPr>
              <w:t xml:space="preserve">Inexigibilidade ou dispensa de licitação </w:t>
            </w:r>
            <w:proofErr w:type="gramStart"/>
            <w:r w:rsidRPr="00820594">
              <w:rPr>
                <w:rFonts w:ascii="Cambria" w:hAnsi="Cambria" w:cs="Arial"/>
                <w:i/>
                <w:sz w:val="22"/>
                <w:szCs w:val="22"/>
              </w:rPr>
              <w:t xml:space="preserve">( </w:t>
            </w:r>
            <w:r w:rsidR="00FC4B41" w:rsidRPr="00820594">
              <w:rPr>
                <w:rFonts w:ascii="Cambria" w:hAnsi="Cambria" w:cs="Arial"/>
                <w:i/>
                <w:sz w:val="22"/>
                <w:szCs w:val="22"/>
              </w:rPr>
              <w:t xml:space="preserve"> </w:t>
            </w:r>
            <w:proofErr w:type="gramEnd"/>
            <w:r w:rsidR="00FC4B41" w:rsidRPr="00820594">
              <w:rPr>
                <w:rFonts w:ascii="Cambria" w:hAnsi="Cambria" w:cs="Arial"/>
                <w:i/>
                <w:sz w:val="22"/>
                <w:szCs w:val="22"/>
              </w:rPr>
              <w:t xml:space="preserve">  </w:t>
            </w:r>
            <w:r w:rsidRPr="00820594">
              <w:rPr>
                <w:rFonts w:ascii="Cambria" w:hAnsi="Cambria" w:cs="Arial"/>
                <w:i/>
                <w:sz w:val="22"/>
                <w:szCs w:val="22"/>
              </w:rPr>
              <w:t xml:space="preserve">)sim    ( </w:t>
            </w:r>
            <w:r w:rsidR="00FC4B41" w:rsidRPr="00820594">
              <w:rPr>
                <w:rFonts w:ascii="Cambria" w:hAnsi="Cambria" w:cs="Arial"/>
                <w:i/>
                <w:sz w:val="22"/>
                <w:szCs w:val="22"/>
              </w:rPr>
              <w:t xml:space="preserve"> x</w:t>
            </w:r>
            <w:r w:rsidRPr="00820594">
              <w:rPr>
                <w:rFonts w:ascii="Cambria" w:hAnsi="Cambria" w:cs="Arial"/>
                <w:i/>
                <w:sz w:val="22"/>
                <w:szCs w:val="22"/>
              </w:rPr>
              <w:t xml:space="preserve">  )não</w:t>
            </w:r>
          </w:p>
          <w:p w14:paraId="1A247E36" w14:textId="77777777" w:rsidR="00F321D2" w:rsidRPr="00820594" w:rsidRDefault="00F321D2" w:rsidP="00F321D2">
            <w:pPr>
              <w:jc w:val="both"/>
              <w:rPr>
                <w:rFonts w:ascii="Cambria" w:eastAsia="Calibri" w:hAnsi="Cambria" w:cs="Arial"/>
                <w:b/>
                <w:i/>
                <w:sz w:val="22"/>
                <w:szCs w:val="22"/>
                <w:u w:val="single"/>
              </w:rPr>
            </w:pPr>
          </w:p>
          <w:p w14:paraId="050A918C" w14:textId="77777777" w:rsidR="00F321D2" w:rsidRPr="00820594" w:rsidRDefault="00F321D2" w:rsidP="00F321D2">
            <w:pPr>
              <w:jc w:val="both"/>
              <w:rPr>
                <w:rFonts w:ascii="Cambria" w:eastAsia="Calibri" w:hAnsi="Cambria" w:cs="Arial"/>
                <w:b/>
                <w:i/>
                <w:sz w:val="22"/>
                <w:szCs w:val="22"/>
              </w:rPr>
            </w:pPr>
            <w:r w:rsidRPr="00820594">
              <w:rPr>
                <w:rFonts w:ascii="Cambria" w:eastAsia="Calibri" w:hAnsi="Cambria" w:cs="Arial"/>
                <w:b/>
                <w:i/>
                <w:sz w:val="22"/>
                <w:szCs w:val="22"/>
                <w:u w:val="single"/>
              </w:rPr>
              <w:t>Justificativa quanto ao quantitativo demandado</w:t>
            </w:r>
            <w:r w:rsidRPr="00820594">
              <w:rPr>
                <w:rFonts w:ascii="Cambria" w:eastAsia="Calibri" w:hAnsi="Cambria" w:cs="Arial"/>
                <w:b/>
                <w:i/>
                <w:sz w:val="22"/>
                <w:szCs w:val="22"/>
              </w:rPr>
              <w:t xml:space="preserve">: </w:t>
            </w:r>
          </w:p>
          <w:p w14:paraId="017E569E" w14:textId="77777777" w:rsidR="00F321D2" w:rsidRPr="00820594" w:rsidRDefault="00F321D2" w:rsidP="00F321D2">
            <w:pPr>
              <w:jc w:val="both"/>
              <w:rPr>
                <w:rFonts w:ascii="Cambria" w:eastAsia="Calibri" w:hAnsi="Cambria" w:cs="Arial"/>
                <w:b/>
                <w:i/>
                <w:sz w:val="22"/>
                <w:szCs w:val="22"/>
              </w:rPr>
            </w:pPr>
          </w:p>
          <w:p w14:paraId="66CDAC0F" w14:textId="77777777" w:rsidR="00F321D2" w:rsidRPr="00820594" w:rsidRDefault="00F321D2" w:rsidP="00F321D2">
            <w:pPr>
              <w:jc w:val="both"/>
              <w:rPr>
                <w:rFonts w:ascii="Cambria" w:eastAsia="Calibri" w:hAnsi="Cambria" w:cs="Arial"/>
                <w:i/>
                <w:sz w:val="22"/>
                <w:szCs w:val="22"/>
              </w:rPr>
            </w:pPr>
            <w:proofErr w:type="gramStart"/>
            <w:r w:rsidRPr="00820594">
              <w:rPr>
                <w:rFonts w:ascii="Cambria" w:eastAsia="Calibri" w:hAnsi="Cambria" w:cs="Arial"/>
                <w:b/>
                <w:i/>
                <w:sz w:val="22"/>
                <w:szCs w:val="22"/>
              </w:rPr>
              <w:lastRenderedPageBreak/>
              <w:t xml:space="preserve">(  </w:t>
            </w:r>
            <w:proofErr w:type="gramEnd"/>
            <w:r w:rsidRPr="00820594">
              <w:rPr>
                <w:rFonts w:ascii="Cambria" w:eastAsia="Calibri" w:hAnsi="Cambria" w:cs="Arial"/>
                <w:b/>
                <w:i/>
                <w:sz w:val="22"/>
                <w:szCs w:val="22"/>
              </w:rPr>
              <w:t xml:space="preserve"> ) Consumo do exercício anterior:</w:t>
            </w:r>
            <w:r w:rsidRPr="00820594">
              <w:rPr>
                <w:rFonts w:ascii="Cambria" w:eastAsia="Calibri" w:hAnsi="Cambria" w:cs="Arial"/>
                <w:i/>
                <w:sz w:val="22"/>
                <w:szCs w:val="22"/>
              </w:rPr>
              <w:t xml:space="preserve"> ___________ </w:t>
            </w:r>
          </w:p>
          <w:p w14:paraId="7B4EB249" w14:textId="77777777" w:rsidR="00F321D2" w:rsidRPr="00820594" w:rsidRDefault="00F321D2" w:rsidP="00F321D2">
            <w:pPr>
              <w:jc w:val="both"/>
              <w:rPr>
                <w:rFonts w:ascii="Cambria" w:eastAsia="Calibri" w:hAnsi="Cambria" w:cs="Arial"/>
                <w:i/>
                <w:sz w:val="22"/>
                <w:szCs w:val="22"/>
              </w:rPr>
            </w:pPr>
            <w:proofErr w:type="gramStart"/>
            <w:r w:rsidRPr="00820594">
              <w:rPr>
                <w:rFonts w:ascii="Cambria" w:eastAsia="Calibri" w:hAnsi="Cambria" w:cs="Arial"/>
                <w:i/>
                <w:sz w:val="22"/>
                <w:szCs w:val="22"/>
              </w:rPr>
              <w:t xml:space="preserve">( </w:t>
            </w:r>
            <w:r w:rsidR="00B74006" w:rsidRPr="00820594">
              <w:rPr>
                <w:rFonts w:ascii="Cambria" w:eastAsia="Calibri" w:hAnsi="Cambria" w:cs="Arial"/>
                <w:i/>
                <w:sz w:val="22"/>
                <w:szCs w:val="22"/>
              </w:rPr>
              <w:t>x</w:t>
            </w:r>
            <w:proofErr w:type="gramEnd"/>
            <w:r w:rsidRPr="00820594">
              <w:rPr>
                <w:rFonts w:ascii="Cambria" w:eastAsia="Calibri" w:hAnsi="Cambria" w:cs="Arial"/>
                <w:i/>
                <w:sz w:val="22"/>
                <w:szCs w:val="22"/>
              </w:rPr>
              <w:t xml:space="preserve"> )Não se aplica. Neste caso, justificar abaixo o quantitativo.</w:t>
            </w:r>
          </w:p>
          <w:p w14:paraId="151A82F9" w14:textId="77777777" w:rsidR="00F321D2" w:rsidRPr="00820594" w:rsidRDefault="00F321D2" w:rsidP="00F321D2">
            <w:pPr>
              <w:jc w:val="both"/>
              <w:rPr>
                <w:rFonts w:ascii="Cambria" w:eastAsia="Calibri" w:hAnsi="Cambria" w:cs="Arial"/>
                <w:i/>
                <w:sz w:val="22"/>
                <w:szCs w:val="22"/>
              </w:rPr>
            </w:pPr>
          </w:p>
          <w:tbl>
            <w:tblPr>
              <w:tblStyle w:val="Tabelacomgrade"/>
              <w:tblW w:w="0" w:type="auto"/>
              <w:tblLayout w:type="fixed"/>
              <w:tblLook w:val="04A0" w:firstRow="1" w:lastRow="0" w:firstColumn="1" w:lastColumn="0" w:noHBand="0" w:noVBand="1"/>
            </w:tblPr>
            <w:tblGrid>
              <w:gridCol w:w="9545"/>
            </w:tblGrid>
            <w:tr w:rsidR="00F321D2" w:rsidRPr="00820594" w14:paraId="021B4CB9" w14:textId="77777777" w:rsidTr="00F321D2">
              <w:tc>
                <w:tcPr>
                  <w:tcW w:w="9545" w:type="dxa"/>
                </w:tcPr>
                <w:p w14:paraId="351F4607" w14:textId="77777777" w:rsidR="00F321D2" w:rsidRPr="00820594" w:rsidRDefault="00B74006" w:rsidP="00373805">
                  <w:pPr>
                    <w:framePr w:hSpace="141" w:wrap="around" w:vAnchor="text" w:hAnchor="text" w:xAlign="center" w:y="1"/>
                    <w:suppressOverlap/>
                    <w:jc w:val="both"/>
                    <w:rPr>
                      <w:rFonts w:ascii="Cambria" w:eastAsia="Calibri" w:hAnsi="Cambria" w:cs="Arial"/>
                      <w:sz w:val="22"/>
                      <w:szCs w:val="22"/>
                    </w:rPr>
                  </w:pPr>
                  <w:r w:rsidRPr="00820594">
                    <w:rPr>
                      <w:rFonts w:ascii="Cambria" w:eastAsia="Calibri" w:hAnsi="Cambria" w:cs="Arial"/>
                      <w:sz w:val="22"/>
                      <w:szCs w:val="22"/>
                    </w:rPr>
                    <w:t>Quantitativo referente ao período de 12 (doze) meses completos, tempo necessário para a devida capacitação dos servidores municipais e auxílio n</w:t>
                  </w:r>
                  <w:r w:rsidR="00634448" w:rsidRPr="00820594">
                    <w:rPr>
                      <w:rFonts w:ascii="Cambria" w:eastAsia="Calibri" w:hAnsi="Cambria" w:cs="Arial"/>
                      <w:sz w:val="22"/>
                      <w:szCs w:val="22"/>
                    </w:rPr>
                    <w:t>as atividades desenvolvidas pelos servidores públicos, conforme Plano de Trabalho elencado no Anexo I.</w:t>
                  </w:r>
                </w:p>
                <w:p w14:paraId="0BCE3D88" w14:textId="77777777" w:rsidR="00196A2D" w:rsidRPr="00820594" w:rsidRDefault="00196A2D" w:rsidP="00373805">
                  <w:pPr>
                    <w:framePr w:hSpace="141" w:wrap="around" w:vAnchor="text" w:hAnchor="text" w:xAlign="center" w:y="1"/>
                    <w:suppressOverlap/>
                    <w:jc w:val="both"/>
                    <w:rPr>
                      <w:rFonts w:ascii="Cambria" w:eastAsia="Calibri" w:hAnsi="Cambria" w:cs="Arial"/>
                      <w:sz w:val="22"/>
                      <w:szCs w:val="22"/>
                    </w:rPr>
                  </w:pPr>
                </w:p>
              </w:tc>
            </w:tr>
          </w:tbl>
          <w:p w14:paraId="6C5AFF2A" w14:textId="77777777" w:rsidR="00F321D2" w:rsidRPr="00820594" w:rsidRDefault="00F321D2" w:rsidP="00F321D2">
            <w:pPr>
              <w:jc w:val="both"/>
              <w:rPr>
                <w:rFonts w:ascii="Cambria" w:hAnsi="Cambria" w:cs="Arial"/>
                <w:color w:val="548DD4"/>
                <w:sz w:val="22"/>
                <w:szCs w:val="22"/>
              </w:rPr>
            </w:pPr>
          </w:p>
        </w:tc>
      </w:tr>
      <w:tr w:rsidR="00F321D2" w:rsidRPr="00820594" w14:paraId="4F90CDA3" w14:textId="77777777" w:rsidTr="00F321D2">
        <w:tc>
          <w:tcPr>
            <w:tcW w:w="9776" w:type="dxa"/>
            <w:tcBorders>
              <w:top w:val="single" w:sz="4" w:space="0" w:color="000000"/>
            </w:tcBorders>
            <w:shd w:val="clear" w:color="auto" w:fill="E36C0A" w:themeFill="accent6" w:themeFillShade="BF"/>
          </w:tcPr>
          <w:p w14:paraId="4F5A202A" w14:textId="77777777" w:rsidR="00F321D2" w:rsidRPr="00820594" w:rsidRDefault="00F321D2" w:rsidP="00F321D2">
            <w:pPr>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3.</w:t>
            </w:r>
            <w:r w:rsidRPr="00820594">
              <w:rPr>
                <w:rFonts w:ascii="Cambria" w:hAnsi="Cambria" w:cs="Arial"/>
                <w:color w:val="FFFFFF" w:themeColor="background1"/>
                <w:sz w:val="22"/>
                <w:szCs w:val="22"/>
              </w:rPr>
              <w:t xml:space="preserve"> </w:t>
            </w:r>
            <w:r w:rsidRPr="00820594">
              <w:rPr>
                <w:rFonts w:ascii="Cambria" w:hAnsi="Cambria" w:cs="Arial"/>
                <w:b/>
                <w:color w:val="FFFFFF" w:themeColor="background1"/>
                <w:sz w:val="22"/>
                <w:szCs w:val="22"/>
              </w:rPr>
              <w:t>DOS PARÂMETROS DA LICITAÇÃO</w:t>
            </w:r>
          </w:p>
        </w:tc>
      </w:tr>
      <w:tr w:rsidR="00F321D2" w:rsidRPr="00820594" w14:paraId="318E9D93" w14:textId="77777777" w:rsidTr="00F321D2">
        <w:tc>
          <w:tcPr>
            <w:tcW w:w="9776" w:type="dxa"/>
            <w:tcBorders>
              <w:top w:val="single" w:sz="4" w:space="0" w:color="000000"/>
            </w:tcBorders>
          </w:tcPr>
          <w:p w14:paraId="012DD304" w14:textId="77777777" w:rsidR="005F08AC" w:rsidRPr="00820594" w:rsidRDefault="005F08AC" w:rsidP="005F08AC">
            <w:pPr>
              <w:pStyle w:val="PargrafodaLista"/>
              <w:tabs>
                <w:tab w:val="left" w:pos="483"/>
              </w:tabs>
              <w:rPr>
                <w:rFonts w:ascii="Cambria" w:hAnsi="Cambria" w:cs="Arial"/>
                <w:b/>
                <w:sz w:val="22"/>
                <w:szCs w:val="22"/>
              </w:rPr>
            </w:pPr>
          </w:p>
          <w:p w14:paraId="5604EA0A" w14:textId="77777777" w:rsidR="005F08AC" w:rsidRPr="00820594" w:rsidRDefault="001C7079" w:rsidP="001C7079">
            <w:pPr>
              <w:tabs>
                <w:tab w:val="left" w:pos="483"/>
              </w:tabs>
              <w:rPr>
                <w:rFonts w:ascii="Cambria" w:hAnsi="Cambria" w:cs="Arial"/>
                <w:b/>
                <w:sz w:val="22"/>
                <w:szCs w:val="22"/>
              </w:rPr>
            </w:pPr>
            <w:r w:rsidRPr="00820594">
              <w:rPr>
                <w:rFonts w:ascii="Cambria" w:hAnsi="Cambria" w:cs="Arial"/>
                <w:b/>
                <w:sz w:val="22"/>
                <w:szCs w:val="22"/>
              </w:rPr>
              <w:t xml:space="preserve">3.1. </w:t>
            </w:r>
            <w:r w:rsidR="005F08AC" w:rsidRPr="00820594">
              <w:rPr>
                <w:rFonts w:ascii="Cambria" w:hAnsi="Cambria" w:cs="Arial"/>
                <w:b/>
                <w:sz w:val="22"/>
                <w:szCs w:val="22"/>
              </w:rPr>
              <w:t>A proposta vencedora será selecionada pelo critério:</w:t>
            </w:r>
          </w:p>
          <w:p w14:paraId="15935435" w14:textId="77777777" w:rsidR="005F08AC" w:rsidRPr="00820594" w:rsidRDefault="003C076C" w:rsidP="005F08AC">
            <w:pPr>
              <w:pStyle w:val="PargrafodaLista"/>
              <w:tabs>
                <w:tab w:val="left" w:pos="483"/>
              </w:tabs>
              <w:ind w:left="360"/>
              <w:contextualSpacing w:val="0"/>
              <w:rPr>
                <w:rFonts w:ascii="Cambria" w:hAnsi="Cambria" w:cs="Arial"/>
                <w:sz w:val="22"/>
                <w:szCs w:val="22"/>
              </w:rPr>
            </w:pPr>
            <w:proofErr w:type="gramStart"/>
            <w:r w:rsidRPr="00820594">
              <w:rPr>
                <w:rFonts w:ascii="Cambria" w:hAnsi="Cambria" w:cs="Arial"/>
                <w:sz w:val="22"/>
                <w:szCs w:val="22"/>
              </w:rPr>
              <w:t>( x</w:t>
            </w:r>
            <w:proofErr w:type="gramEnd"/>
            <w:r w:rsidR="005F08AC" w:rsidRPr="00820594">
              <w:rPr>
                <w:rFonts w:ascii="Cambria" w:hAnsi="Cambria" w:cs="Arial"/>
                <w:sz w:val="22"/>
                <w:szCs w:val="22"/>
              </w:rPr>
              <w:t xml:space="preserve"> ) Menor Preço por Item;             </w:t>
            </w:r>
          </w:p>
          <w:p w14:paraId="50123AA3" w14:textId="77777777" w:rsidR="005F08AC" w:rsidRPr="00820594" w:rsidRDefault="005F08AC" w:rsidP="005F08AC">
            <w:pPr>
              <w:pStyle w:val="PargrafodaLista"/>
              <w:tabs>
                <w:tab w:val="left" w:pos="483"/>
              </w:tabs>
              <w:ind w:left="360"/>
              <w:contextualSpacing w:val="0"/>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Menor Preço por Lote; Justificar a escolha: _______________________________</w:t>
            </w:r>
          </w:p>
          <w:p w14:paraId="666060B2" w14:textId="77777777" w:rsidR="005F08AC" w:rsidRPr="00820594" w:rsidRDefault="005F08AC" w:rsidP="005F08AC">
            <w:pPr>
              <w:pStyle w:val="PargrafodaLista"/>
              <w:tabs>
                <w:tab w:val="left" w:pos="483"/>
              </w:tabs>
              <w:ind w:left="360"/>
              <w:contextualSpacing w:val="0"/>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Menor Preço Global; Justificar a escolha: ________________________________            </w:t>
            </w:r>
          </w:p>
          <w:p w14:paraId="1A6A7292" w14:textId="77777777" w:rsidR="005F08AC" w:rsidRPr="00820594" w:rsidRDefault="005F08AC" w:rsidP="005F08AC">
            <w:pPr>
              <w:pStyle w:val="PargrafodaLista"/>
              <w:tabs>
                <w:tab w:val="left" w:pos="483"/>
              </w:tabs>
              <w:ind w:left="360"/>
              <w:contextualSpacing w:val="0"/>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Maior Desconto Global sobre a Tabela de Preços (nome da tabela); Justificar a escolha: _____________________________________________</w:t>
            </w:r>
          </w:p>
          <w:p w14:paraId="00B9FFB8" w14:textId="77777777" w:rsidR="005F08AC" w:rsidRPr="00820594" w:rsidRDefault="005F08AC" w:rsidP="005F08AC">
            <w:pPr>
              <w:pStyle w:val="PargrafodaLista"/>
              <w:tabs>
                <w:tab w:val="left" w:pos="483"/>
              </w:tabs>
              <w:ind w:left="360"/>
              <w:contextualSpacing w:val="0"/>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Outro . Especificar: __________________________</w:t>
            </w:r>
          </w:p>
          <w:p w14:paraId="7A93DD8D" w14:textId="77777777" w:rsidR="005F08AC" w:rsidRPr="00820594" w:rsidRDefault="005F08AC" w:rsidP="005F08AC">
            <w:pPr>
              <w:pStyle w:val="PargrafodaLista"/>
              <w:tabs>
                <w:tab w:val="left" w:pos="483"/>
              </w:tabs>
              <w:rPr>
                <w:rFonts w:ascii="Cambria" w:hAnsi="Cambria" w:cs="Arial"/>
                <w:b/>
                <w:sz w:val="22"/>
                <w:szCs w:val="22"/>
              </w:rPr>
            </w:pPr>
          </w:p>
          <w:p w14:paraId="15A774C5" w14:textId="77777777" w:rsidR="00F321D2" w:rsidRPr="00820594" w:rsidRDefault="001C7079" w:rsidP="001C7079">
            <w:pPr>
              <w:tabs>
                <w:tab w:val="left" w:pos="483"/>
              </w:tabs>
              <w:rPr>
                <w:rFonts w:ascii="Cambria" w:hAnsi="Cambria" w:cs="Arial"/>
                <w:b/>
                <w:sz w:val="22"/>
                <w:szCs w:val="22"/>
              </w:rPr>
            </w:pPr>
            <w:r w:rsidRPr="00820594">
              <w:rPr>
                <w:rFonts w:ascii="Cambria" w:hAnsi="Cambria" w:cs="Arial"/>
                <w:b/>
                <w:sz w:val="22"/>
                <w:szCs w:val="22"/>
              </w:rPr>
              <w:t xml:space="preserve">3.2. </w:t>
            </w:r>
            <w:r w:rsidR="00F321D2" w:rsidRPr="00820594">
              <w:rPr>
                <w:rFonts w:ascii="Cambria" w:hAnsi="Cambria" w:cs="Arial"/>
                <w:b/>
                <w:sz w:val="22"/>
                <w:szCs w:val="22"/>
              </w:rPr>
              <w:t>Será</w:t>
            </w:r>
            <w:r w:rsidR="00F321D2" w:rsidRPr="00820594">
              <w:rPr>
                <w:rFonts w:ascii="Cambria" w:hAnsi="Cambria" w:cs="Arial"/>
                <w:b/>
                <w:spacing w:val="-2"/>
                <w:sz w:val="22"/>
                <w:szCs w:val="22"/>
              </w:rPr>
              <w:t xml:space="preserve"> </w:t>
            </w:r>
            <w:r w:rsidR="00F321D2" w:rsidRPr="00820594">
              <w:rPr>
                <w:rFonts w:ascii="Cambria" w:hAnsi="Cambria" w:cs="Arial"/>
                <w:b/>
                <w:sz w:val="22"/>
                <w:szCs w:val="22"/>
              </w:rPr>
              <w:t>adotado</w:t>
            </w:r>
            <w:r w:rsidR="00F321D2" w:rsidRPr="00820594">
              <w:rPr>
                <w:rFonts w:ascii="Cambria" w:hAnsi="Cambria" w:cs="Arial"/>
                <w:b/>
                <w:spacing w:val="-2"/>
                <w:sz w:val="22"/>
                <w:szCs w:val="22"/>
              </w:rPr>
              <w:t xml:space="preserve"> </w:t>
            </w:r>
            <w:r w:rsidR="00F321D2" w:rsidRPr="00820594">
              <w:rPr>
                <w:rFonts w:ascii="Cambria" w:hAnsi="Cambria" w:cs="Arial"/>
                <w:b/>
                <w:sz w:val="22"/>
                <w:szCs w:val="22"/>
              </w:rPr>
              <w:t>o</w:t>
            </w:r>
            <w:r w:rsidR="00F321D2" w:rsidRPr="00820594">
              <w:rPr>
                <w:rFonts w:ascii="Cambria" w:hAnsi="Cambria" w:cs="Arial"/>
                <w:b/>
                <w:spacing w:val="-2"/>
                <w:sz w:val="22"/>
                <w:szCs w:val="22"/>
              </w:rPr>
              <w:t xml:space="preserve"> </w:t>
            </w:r>
            <w:r w:rsidR="00F321D2" w:rsidRPr="00820594">
              <w:rPr>
                <w:rFonts w:ascii="Cambria" w:hAnsi="Cambria" w:cs="Arial"/>
                <w:b/>
                <w:sz w:val="22"/>
                <w:szCs w:val="22"/>
              </w:rPr>
              <w:t>Sistema</w:t>
            </w:r>
            <w:r w:rsidR="00F321D2" w:rsidRPr="00820594">
              <w:rPr>
                <w:rFonts w:ascii="Cambria" w:hAnsi="Cambria" w:cs="Arial"/>
                <w:b/>
                <w:spacing w:val="-1"/>
                <w:sz w:val="22"/>
                <w:szCs w:val="22"/>
              </w:rPr>
              <w:t xml:space="preserve"> </w:t>
            </w:r>
            <w:r w:rsidR="00F321D2" w:rsidRPr="00820594">
              <w:rPr>
                <w:rFonts w:ascii="Cambria" w:hAnsi="Cambria" w:cs="Arial"/>
                <w:b/>
                <w:sz w:val="22"/>
                <w:szCs w:val="22"/>
              </w:rPr>
              <w:t>de</w:t>
            </w:r>
            <w:r w:rsidR="00F321D2" w:rsidRPr="00820594">
              <w:rPr>
                <w:rFonts w:ascii="Cambria" w:hAnsi="Cambria" w:cs="Arial"/>
                <w:b/>
                <w:spacing w:val="-3"/>
                <w:sz w:val="22"/>
                <w:szCs w:val="22"/>
              </w:rPr>
              <w:t xml:space="preserve"> </w:t>
            </w:r>
            <w:r w:rsidR="00F321D2" w:rsidRPr="00820594">
              <w:rPr>
                <w:rFonts w:ascii="Cambria" w:hAnsi="Cambria" w:cs="Arial"/>
                <w:b/>
                <w:sz w:val="22"/>
                <w:szCs w:val="22"/>
              </w:rPr>
              <w:t>Registro</w:t>
            </w:r>
            <w:r w:rsidR="00F321D2" w:rsidRPr="00820594">
              <w:rPr>
                <w:rFonts w:ascii="Cambria" w:hAnsi="Cambria" w:cs="Arial"/>
                <w:b/>
                <w:spacing w:val="-2"/>
                <w:sz w:val="22"/>
                <w:szCs w:val="22"/>
              </w:rPr>
              <w:t xml:space="preserve"> </w:t>
            </w:r>
            <w:r w:rsidR="00F321D2" w:rsidRPr="00820594">
              <w:rPr>
                <w:rFonts w:ascii="Cambria" w:hAnsi="Cambria" w:cs="Arial"/>
                <w:b/>
                <w:sz w:val="22"/>
                <w:szCs w:val="22"/>
              </w:rPr>
              <w:t>de</w:t>
            </w:r>
            <w:r w:rsidR="00F321D2" w:rsidRPr="00820594">
              <w:rPr>
                <w:rFonts w:ascii="Cambria" w:hAnsi="Cambria" w:cs="Arial"/>
                <w:b/>
                <w:spacing w:val="-3"/>
                <w:sz w:val="22"/>
                <w:szCs w:val="22"/>
              </w:rPr>
              <w:t xml:space="preserve"> </w:t>
            </w:r>
            <w:r w:rsidR="00F321D2" w:rsidRPr="00820594">
              <w:rPr>
                <w:rFonts w:ascii="Cambria" w:hAnsi="Cambria" w:cs="Arial"/>
                <w:b/>
                <w:sz w:val="22"/>
                <w:szCs w:val="22"/>
              </w:rPr>
              <w:t>Preços</w:t>
            </w:r>
            <w:r w:rsidR="00F321D2" w:rsidRPr="00820594">
              <w:rPr>
                <w:rFonts w:ascii="Cambria" w:hAnsi="Cambria" w:cs="Arial"/>
                <w:b/>
                <w:spacing w:val="-1"/>
                <w:sz w:val="22"/>
                <w:szCs w:val="22"/>
              </w:rPr>
              <w:t xml:space="preserve"> </w:t>
            </w:r>
            <w:r w:rsidR="00F321D2" w:rsidRPr="00820594">
              <w:rPr>
                <w:rFonts w:ascii="Cambria" w:hAnsi="Cambria" w:cs="Arial"/>
                <w:b/>
                <w:sz w:val="22"/>
                <w:szCs w:val="22"/>
              </w:rPr>
              <w:t>–</w:t>
            </w:r>
            <w:r w:rsidR="00F321D2" w:rsidRPr="00820594">
              <w:rPr>
                <w:rFonts w:ascii="Cambria" w:hAnsi="Cambria" w:cs="Arial"/>
                <w:b/>
                <w:spacing w:val="-3"/>
                <w:sz w:val="22"/>
                <w:szCs w:val="22"/>
              </w:rPr>
              <w:t xml:space="preserve"> </w:t>
            </w:r>
            <w:r w:rsidR="00F321D2" w:rsidRPr="00820594">
              <w:rPr>
                <w:rFonts w:ascii="Cambria" w:hAnsi="Cambria" w:cs="Arial"/>
                <w:b/>
                <w:sz w:val="22"/>
                <w:szCs w:val="22"/>
              </w:rPr>
              <w:t>SRP?</w:t>
            </w:r>
          </w:p>
          <w:p w14:paraId="54376309" w14:textId="77777777" w:rsidR="00F321D2" w:rsidRPr="009E69D5" w:rsidRDefault="00F321D2" w:rsidP="00F321D2">
            <w:pPr>
              <w:pStyle w:val="PargrafodaLista"/>
              <w:tabs>
                <w:tab w:val="left" w:pos="1452"/>
                <w:tab w:val="left" w:pos="1454"/>
              </w:tabs>
              <w:ind w:left="196"/>
              <w:rPr>
                <w:rFonts w:ascii="Cambria" w:hAnsi="Cambria" w:cs="Arial"/>
                <w:sz w:val="22"/>
                <w:szCs w:val="22"/>
              </w:rPr>
            </w:pPr>
            <w:proofErr w:type="gramStart"/>
            <w:r w:rsidRPr="009E69D5">
              <w:rPr>
                <w:rFonts w:ascii="Cambria" w:hAnsi="Cambria" w:cs="Arial"/>
                <w:sz w:val="22"/>
                <w:szCs w:val="22"/>
              </w:rPr>
              <w:t xml:space="preserve">(  </w:t>
            </w:r>
            <w:proofErr w:type="gramEnd"/>
            <w:r w:rsidRPr="009E69D5">
              <w:rPr>
                <w:rFonts w:ascii="Cambria" w:hAnsi="Cambria" w:cs="Arial"/>
                <w:sz w:val="22"/>
                <w:szCs w:val="22"/>
              </w:rPr>
              <w:t xml:space="preserve">   ) Sim </w:t>
            </w:r>
            <w:r w:rsidRPr="009E69D5">
              <w:rPr>
                <w:rFonts w:ascii="Cambria" w:hAnsi="Cambria" w:cs="Arial"/>
                <w:b/>
                <w:sz w:val="22"/>
                <w:szCs w:val="22"/>
              </w:rPr>
              <w:t>(preencher o anexo II do Termo de Referência)</w:t>
            </w:r>
          </w:p>
          <w:p w14:paraId="6BDF3652" w14:textId="77777777" w:rsidR="00F321D2" w:rsidRPr="009E69D5" w:rsidRDefault="00F321D2" w:rsidP="00F321D2">
            <w:pPr>
              <w:tabs>
                <w:tab w:val="left" w:pos="1452"/>
                <w:tab w:val="left" w:pos="1454"/>
              </w:tabs>
              <w:rPr>
                <w:rFonts w:ascii="Cambria" w:hAnsi="Cambria" w:cs="Arial"/>
                <w:sz w:val="22"/>
                <w:szCs w:val="22"/>
              </w:rPr>
            </w:pPr>
            <w:r w:rsidRPr="009E69D5">
              <w:rPr>
                <w:rFonts w:ascii="Cambria" w:hAnsi="Cambria" w:cs="Arial"/>
                <w:sz w:val="22"/>
                <w:szCs w:val="22"/>
              </w:rPr>
              <w:t xml:space="preserve">   </w:t>
            </w:r>
            <w:proofErr w:type="gramStart"/>
            <w:r w:rsidRPr="009E69D5">
              <w:rPr>
                <w:rFonts w:ascii="Cambria" w:hAnsi="Cambria" w:cs="Arial"/>
                <w:sz w:val="22"/>
                <w:szCs w:val="22"/>
              </w:rPr>
              <w:t xml:space="preserve">(  </w:t>
            </w:r>
            <w:r w:rsidR="003C076C" w:rsidRPr="009E69D5">
              <w:rPr>
                <w:rFonts w:ascii="Cambria" w:hAnsi="Cambria" w:cs="Arial"/>
                <w:sz w:val="22"/>
                <w:szCs w:val="22"/>
              </w:rPr>
              <w:t>x</w:t>
            </w:r>
            <w:proofErr w:type="gramEnd"/>
            <w:r w:rsidRPr="009E69D5">
              <w:rPr>
                <w:rFonts w:ascii="Cambria" w:hAnsi="Cambria" w:cs="Arial"/>
                <w:sz w:val="22"/>
                <w:szCs w:val="22"/>
              </w:rPr>
              <w:t xml:space="preserve">  ) Não</w:t>
            </w:r>
          </w:p>
          <w:p w14:paraId="6D33D0C3" w14:textId="77777777" w:rsidR="00F321D2" w:rsidRPr="00820594" w:rsidRDefault="00F321D2" w:rsidP="00F321D2">
            <w:pPr>
              <w:pStyle w:val="Corpodetexto"/>
              <w:spacing w:after="0"/>
              <w:ind w:left="851"/>
              <w:rPr>
                <w:rFonts w:ascii="Cambria" w:hAnsi="Cambria" w:cs="Arial"/>
                <w:sz w:val="22"/>
                <w:szCs w:val="22"/>
              </w:rPr>
            </w:pPr>
          </w:p>
          <w:p w14:paraId="77DCB51C" w14:textId="77777777" w:rsidR="00F321D2" w:rsidRPr="00820594" w:rsidRDefault="001C7079" w:rsidP="001C7079">
            <w:pPr>
              <w:tabs>
                <w:tab w:val="left" w:pos="763"/>
              </w:tabs>
              <w:ind w:right="228"/>
              <w:jc w:val="both"/>
              <w:rPr>
                <w:rFonts w:ascii="Cambria" w:hAnsi="Cambria" w:cs="Arial"/>
                <w:b/>
                <w:sz w:val="22"/>
                <w:szCs w:val="22"/>
              </w:rPr>
            </w:pPr>
            <w:r w:rsidRPr="00820594">
              <w:rPr>
                <w:rFonts w:ascii="Cambria" w:hAnsi="Cambria" w:cs="Arial"/>
                <w:b/>
                <w:sz w:val="22"/>
                <w:szCs w:val="22"/>
              </w:rPr>
              <w:t xml:space="preserve">3.3. </w:t>
            </w:r>
            <w:r w:rsidR="00F321D2" w:rsidRPr="00820594">
              <w:rPr>
                <w:rFonts w:ascii="Cambria" w:hAnsi="Cambria" w:cs="Arial"/>
                <w:b/>
                <w:sz w:val="22"/>
                <w:szCs w:val="22"/>
              </w:rPr>
              <w:t>Será adotado tratamento diferenciado a microempresas (ME) e empresas de pequeno porte</w:t>
            </w:r>
            <w:r w:rsidR="00F321D2" w:rsidRPr="00820594">
              <w:rPr>
                <w:rFonts w:ascii="Cambria" w:hAnsi="Cambria" w:cs="Arial"/>
                <w:b/>
                <w:spacing w:val="1"/>
                <w:sz w:val="22"/>
                <w:szCs w:val="22"/>
              </w:rPr>
              <w:t xml:space="preserve"> </w:t>
            </w:r>
            <w:r w:rsidR="00F321D2" w:rsidRPr="00820594">
              <w:rPr>
                <w:rFonts w:ascii="Cambria" w:hAnsi="Cambria" w:cs="Arial"/>
                <w:b/>
                <w:sz w:val="22"/>
                <w:szCs w:val="22"/>
              </w:rPr>
              <w:t>(EPP), conforme o disposto no art. 48 da Lei Complementar nº 123/2006 (alterado pela Lei</w:t>
            </w:r>
            <w:r w:rsidR="00F321D2" w:rsidRPr="00820594">
              <w:rPr>
                <w:rFonts w:ascii="Cambria" w:hAnsi="Cambria" w:cs="Arial"/>
                <w:b/>
                <w:spacing w:val="1"/>
                <w:sz w:val="22"/>
                <w:szCs w:val="22"/>
              </w:rPr>
              <w:t xml:space="preserve"> </w:t>
            </w:r>
            <w:r w:rsidR="00F321D2" w:rsidRPr="00820594">
              <w:rPr>
                <w:rFonts w:ascii="Cambria" w:hAnsi="Cambria" w:cs="Arial"/>
                <w:b/>
                <w:sz w:val="22"/>
                <w:szCs w:val="22"/>
              </w:rPr>
              <w:t>Complementar</w:t>
            </w:r>
            <w:r w:rsidR="00F321D2" w:rsidRPr="00820594">
              <w:rPr>
                <w:rFonts w:ascii="Cambria" w:hAnsi="Cambria" w:cs="Arial"/>
                <w:b/>
                <w:spacing w:val="-2"/>
                <w:sz w:val="22"/>
                <w:szCs w:val="22"/>
              </w:rPr>
              <w:t xml:space="preserve"> </w:t>
            </w:r>
            <w:r w:rsidR="00F321D2" w:rsidRPr="00820594">
              <w:rPr>
                <w:rFonts w:ascii="Cambria" w:hAnsi="Cambria" w:cs="Arial"/>
                <w:b/>
                <w:sz w:val="22"/>
                <w:szCs w:val="22"/>
              </w:rPr>
              <w:t>nº</w:t>
            </w:r>
            <w:r w:rsidR="00F321D2" w:rsidRPr="00820594">
              <w:rPr>
                <w:rFonts w:ascii="Cambria" w:hAnsi="Cambria" w:cs="Arial"/>
                <w:b/>
                <w:spacing w:val="-1"/>
                <w:sz w:val="22"/>
                <w:szCs w:val="22"/>
              </w:rPr>
              <w:t xml:space="preserve"> </w:t>
            </w:r>
            <w:r w:rsidR="00F321D2" w:rsidRPr="00820594">
              <w:rPr>
                <w:rFonts w:ascii="Cambria" w:hAnsi="Cambria" w:cs="Arial"/>
                <w:b/>
                <w:sz w:val="22"/>
                <w:szCs w:val="22"/>
              </w:rPr>
              <w:t xml:space="preserve">147/2014): </w:t>
            </w:r>
            <w:r w:rsidR="00F321D2" w:rsidRPr="00820594">
              <w:rPr>
                <w:rFonts w:ascii="Cambria" w:hAnsi="Cambria" w:cs="Arial"/>
                <w:i/>
                <w:sz w:val="22"/>
                <w:szCs w:val="22"/>
                <w:u w:val="single"/>
              </w:rPr>
              <w:t>(A ser preenchido por Compras após a pesquisa de preços)</w:t>
            </w:r>
          </w:p>
          <w:p w14:paraId="691CDF24" w14:textId="77777777" w:rsidR="00E0123E" w:rsidRPr="00820594" w:rsidRDefault="009E69D5" w:rsidP="009E69D5">
            <w:pPr>
              <w:pStyle w:val="Corpodetexto"/>
              <w:spacing w:after="0"/>
              <w:ind w:right="228"/>
              <w:rPr>
                <w:rFonts w:ascii="Cambria" w:hAnsi="Cambria" w:cs="Arial"/>
                <w:sz w:val="22"/>
                <w:szCs w:val="22"/>
              </w:rPr>
            </w:pPr>
            <w:r>
              <w:rPr>
                <w:rFonts w:ascii="Cambria" w:hAnsi="Cambria" w:cs="Arial"/>
                <w:sz w:val="22"/>
                <w:szCs w:val="22"/>
              </w:rPr>
              <w:t xml:space="preserve">  </w:t>
            </w:r>
            <w:proofErr w:type="gramStart"/>
            <w:r w:rsidR="00E0123E" w:rsidRPr="00820594">
              <w:rPr>
                <w:rFonts w:ascii="Cambria" w:hAnsi="Cambria" w:cs="Arial"/>
                <w:sz w:val="22"/>
                <w:szCs w:val="22"/>
              </w:rPr>
              <w:t xml:space="preserve">(  </w:t>
            </w:r>
            <w:proofErr w:type="gramEnd"/>
            <w:r w:rsidR="00E0123E" w:rsidRPr="00820594">
              <w:rPr>
                <w:rFonts w:ascii="Cambria" w:hAnsi="Cambria" w:cs="Arial"/>
                <w:sz w:val="22"/>
                <w:szCs w:val="22"/>
              </w:rPr>
              <w:t xml:space="preserve">  ) Sim. Qual benefício? _____________________________________</w:t>
            </w:r>
          </w:p>
          <w:p w14:paraId="13A95E8B" w14:textId="77777777" w:rsidR="00E0123E" w:rsidRPr="00820594" w:rsidRDefault="00E0123E" w:rsidP="00E0123E">
            <w:pPr>
              <w:pStyle w:val="Corpodetexto"/>
              <w:spacing w:after="0"/>
              <w:ind w:right="228"/>
              <w:rPr>
                <w:rFonts w:ascii="Cambria" w:hAnsi="Cambria" w:cs="Arial"/>
                <w:sz w:val="22"/>
                <w:szCs w:val="22"/>
              </w:rPr>
            </w:pPr>
            <w:r w:rsidRPr="00820594">
              <w:rPr>
                <w:rFonts w:ascii="Cambria" w:hAnsi="Cambria" w:cs="Arial"/>
                <w:spacing w:val="-25"/>
                <w:sz w:val="22"/>
                <w:szCs w:val="22"/>
              </w:rPr>
              <w:t xml:space="preserve">     </w:t>
            </w:r>
            <w:proofErr w:type="gramStart"/>
            <w:r w:rsidRPr="00820594">
              <w:rPr>
                <w:rFonts w:ascii="Cambria" w:hAnsi="Cambria" w:cs="Arial"/>
                <w:spacing w:val="-25"/>
                <w:sz w:val="22"/>
                <w:szCs w:val="22"/>
              </w:rPr>
              <w:t xml:space="preserve">(  </w:t>
            </w:r>
            <w:proofErr w:type="gramEnd"/>
            <w:r w:rsidRPr="00820594">
              <w:rPr>
                <w:rFonts w:ascii="Cambria" w:hAnsi="Cambria" w:cs="Arial"/>
                <w:spacing w:val="-25"/>
                <w:sz w:val="22"/>
                <w:szCs w:val="22"/>
              </w:rPr>
              <w:t xml:space="preserve">      )   N ã o </w:t>
            </w:r>
            <w:r w:rsidRPr="00820594">
              <w:rPr>
                <w:rFonts w:ascii="Cambria" w:hAnsi="Cambria" w:cs="Arial"/>
                <w:sz w:val="22"/>
                <w:szCs w:val="22"/>
              </w:rPr>
              <w:t>. Justificativa ________________________________________</w:t>
            </w:r>
          </w:p>
          <w:p w14:paraId="639CB4A3" w14:textId="77777777" w:rsidR="00E0123E" w:rsidRPr="00820594" w:rsidRDefault="00E0123E" w:rsidP="00E0123E">
            <w:pPr>
              <w:pStyle w:val="Corpodetexto"/>
              <w:spacing w:after="0" w:line="262" w:lineRule="auto"/>
              <w:ind w:left="198" w:right="227"/>
              <w:rPr>
                <w:rFonts w:ascii="Cambria" w:hAnsi="Cambria" w:cs="Arial"/>
                <w:sz w:val="22"/>
                <w:szCs w:val="22"/>
              </w:rPr>
            </w:pPr>
          </w:p>
          <w:p w14:paraId="0DCACF9F" w14:textId="77777777" w:rsidR="00F321D2" w:rsidRPr="00820594" w:rsidRDefault="001C7079" w:rsidP="001C7079">
            <w:pPr>
              <w:pStyle w:val="Corpodetexto"/>
              <w:widowControl w:val="0"/>
              <w:tabs>
                <w:tab w:val="left" w:pos="763"/>
              </w:tabs>
              <w:autoSpaceDE w:val="0"/>
              <w:autoSpaceDN w:val="0"/>
              <w:spacing w:after="0"/>
              <w:jc w:val="both"/>
              <w:rPr>
                <w:rFonts w:ascii="Cambria" w:hAnsi="Cambria" w:cs="Arial"/>
                <w:b/>
                <w:sz w:val="22"/>
                <w:szCs w:val="22"/>
              </w:rPr>
            </w:pPr>
            <w:r w:rsidRPr="00820594">
              <w:rPr>
                <w:rFonts w:ascii="Cambria" w:hAnsi="Cambria" w:cs="Arial"/>
                <w:b/>
                <w:sz w:val="22"/>
                <w:szCs w:val="22"/>
              </w:rPr>
              <w:t xml:space="preserve">3.4. </w:t>
            </w:r>
            <w:r w:rsidR="00F321D2" w:rsidRPr="00820594">
              <w:rPr>
                <w:rFonts w:ascii="Cambria" w:hAnsi="Cambria" w:cs="Arial"/>
                <w:b/>
                <w:sz w:val="22"/>
                <w:szCs w:val="22"/>
              </w:rPr>
              <w:t>Haverá necessidade de vistoria prévia (visita técnica)?</w:t>
            </w:r>
          </w:p>
          <w:p w14:paraId="388BCAA6" w14:textId="77777777" w:rsidR="00F321D2" w:rsidRPr="00820594" w:rsidRDefault="00F321D2" w:rsidP="00F321D2">
            <w:pPr>
              <w:pStyle w:val="Corpodetexto"/>
              <w:widowControl w:val="0"/>
              <w:autoSpaceDE w:val="0"/>
              <w:autoSpaceDN w:val="0"/>
              <w:spacing w:after="0"/>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Vistoria obrigatória </w:t>
            </w:r>
          </w:p>
          <w:p w14:paraId="65EA0B82" w14:textId="77777777" w:rsidR="00F321D2" w:rsidRPr="00820594" w:rsidRDefault="00F321D2" w:rsidP="00F321D2">
            <w:pPr>
              <w:pStyle w:val="Corpodetexto"/>
              <w:widowControl w:val="0"/>
              <w:autoSpaceDE w:val="0"/>
              <w:autoSpaceDN w:val="0"/>
              <w:spacing w:after="0"/>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Vistoria facultativa </w:t>
            </w:r>
          </w:p>
          <w:p w14:paraId="5EC865D2" w14:textId="77777777" w:rsidR="00F321D2" w:rsidRPr="00820594" w:rsidRDefault="00F321D2" w:rsidP="00F321D2">
            <w:pPr>
              <w:pStyle w:val="Corpodetexto"/>
              <w:widowControl w:val="0"/>
              <w:autoSpaceDE w:val="0"/>
              <w:autoSpaceDN w:val="0"/>
              <w:spacing w:after="0"/>
              <w:ind w:left="196"/>
              <w:rPr>
                <w:rFonts w:ascii="Cambria" w:hAnsi="Cambria" w:cs="Arial"/>
                <w:sz w:val="22"/>
                <w:szCs w:val="22"/>
              </w:rPr>
            </w:pPr>
            <w:proofErr w:type="gramStart"/>
            <w:r w:rsidRPr="00820594">
              <w:rPr>
                <w:rFonts w:ascii="Cambria" w:hAnsi="Cambria" w:cs="Arial"/>
                <w:sz w:val="22"/>
                <w:szCs w:val="22"/>
              </w:rPr>
              <w:t xml:space="preserve">(  </w:t>
            </w:r>
            <w:r w:rsidR="003C076C" w:rsidRPr="00820594">
              <w:rPr>
                <w:rFonts w:ascii="Cambria" w:hAnsi="Cambria" w:cs="Arial"/>
                <w:sz w:val="22"/>
                <w:szCs w:val="22"/>
              </w:rPr>
              <w:t>x</w:t>
            </w:r>
            <w:proofErr w:type="gramEnd"/>
            <w:r w:rsidRPr="00820594">
              <w:rPr>
                <w:rFonts w:ascii="Cambria" w:hAnsi="Cambria" w:cs="Arial"/>
                <w:sz w:val="22"/>
                <w:szCs w:val="22"/>
              </w:rPr>
              <w:t xml:space="preserve">  ) Não será exigida vistoria.</w:t>
            </w:r>
          </w:p>
          <w:p w14:paraId="48F72332" w14:textId="77777777" w:rsidR="00F321D2" w:rsidRPr="00820594" w:rsidRDefault="00F321D2" w:rsidP="00F321D2">
            <w:pPr>
              <w:pStyle w:val="Corpodetexto"/>
              <w:spacing w:after="0"/>
              <w:ind w:right="85"/>
              <w:rPr>
                <w:rFonts w:ascii="Cambria" w:hAnsi="Cambria" w:cs="Arial"/>
                <w:sz w:val="22"/>
                <w:szCs w:val="22"/>
              </w:rPr>
            </w:pPr>
          </w:p>
          <w:p w14:paraId="4C0E234F" w14:textId="77777777" w:rsidR="00F321D2" w:rsidRPr="00820594" w:rsidRDefault="001C7079" w:rsidP="001C7079">
            <w:pPr>
              <w:pStyle w:val="Corpodetexto"/>
              <w:spacing w:after="0"/>
              <w:ind w:right="228"/>
              <w:rPr>
                <w:rFonts w:ascii="Cambria" w:hAnsi="Cambria" w:cs="Arial"/>
                <w:b/>
                <w:sz w:val="22"/>
                <w:szCs w:val="22"/>
              </w:rPr>
            </w:pPr>
            <w:r w:rsidRPr="00820594">
              <w:rPr>
                <w:rFonts w:ascii="Cambria" w:hAnsi="Cambria" w:cs="Arial"/>
                <w:b/>
                <w:sz w:val="22"/>
                <w:szCs w:val="22"/>
              </w:rPr>
              <w:t xml:space="preserve">3.5. </w:t>
            </w:r>
            <w:r w:rsidR="00F321D2" w:rsidRPr="00820594">
              <w:rPr>
                <w:rFonts w:ascii="Cambria" w:hAnsi="Cambria" w:cs="Arial"/>
                <w:b/>
                <w:sz w:val="22"/>
                <w:szCs w:val="22"/>
              </w:rPr>
              <w:t>Será admitida a participação de cooperativas?</w:t>
            </w:r>
          </w:p>
          <w:p w14:paraId="556D67FD" w14:textId="77777777" w:rsidR="00F321D2" w:rsidRPr="00820594" w:rsidRDefault="00F321D2" w:rsidP="00F321D2">
            <w:pPr>
              <w:pStyle w:val="Corpodetexto"/>
              <w:spacing w:after="0"/>
              <w:ind w:left="196" w:right="228"/>
              <w:rPr>
                <w:rFonts w:ascii="Cambria" w:hAnsi="Cambria" w:cs="Arial"/>
                <w:sz w:val="22"/>
                <w:szCs w:val="22"/>
              </w:rPr>
            </w:pPr>
            <w:proofErr w:type="gramStart"/>
            <w:r w:rsidRPr="00820594">
              <w:rPr>
                <w:rFonts w:ascii="Cambria" w:hAnsi="Cambria" w:cs="Arial"/>
                <w:spacing w:val="-1"/>
                <w:sz w:val="22"/>
                <w:szCs w:val="22"/>
              </w:rPr>
              <w:t xml:space="preserve">(  </w:t>
            </w:r>
            <w:proofErr w:type="gramEnd"/>
            <w:r w:rsidRPr="00820594">
              <w:rPr>
                <w:rFonts w:ascii="Cambria" w:hAnsi="Cambria" w:cs="Arial"/>
                <w:spacing w:val="-1"/>
                <w:sz w:val="22"/>
                <w:szCs w:val="22"/>
              </w:rPr>
              <w:t xml:space="preserve">  ) Não</w:t>
            </w:r>
          </w:p>
          <w:p w14:paraId="613B2A07" w14:textId="77777777" w:rsidR="00F321D2" w:rsidRPr="00820594" w:rsidRDefault="00F321D2" w:rsidP="00F321D2">
            <w:pPr>
              <w:pStyle w:val="PargrafodaLista"/>
              <w:ind w:left="196" w:right="228"/>
              <w:rPr>
                <w:rFonts w:ascii="Cambria" w:hAnsi="Cambria" w:cs="Arial"/>
                <w:sz w:val="22"/>
                <w:szCs w:val="22"/>
              </w:rPr>
            </w:pPr>
            <w:proofErr w:type="gramStart"/>
            <w:r w:rsidRPr="00820594">
              <w:rPr>
                <w:rFonts w:ascii="Cambria" w:hAnsi="Cambria" w:cs="Arial"/>
                <w:sz w:val="22"/>
                <w:szCs w:val="22"/>
              </w:rPr>
              <w:t xml:space="preserve">(  </w:t>
            </w:r>
            <w:r w:rsidR="003C076C" w:rsidRPr="00820594">
              <w:rPr>
                <w:rFonts w:ascii="Cambria" w:hAnsi="Cambria" w:cs="Arial"/>
                <w:sz w:val="22"/>
                <w:szCs w:val="22"/>
              </w:rPr>
              <w:t>x</w:t>
            </w:r>
            <w:proofErr w:type="gramEnd"/>
            <w:r w:rsidRPr="00820594">
              <w:rPr>
                <w:rFonts w:ascii="Cambria" w:hAnsi="Cambria" w:cs="Arial"/>
                <w:sz w:val="22"/>
                <w:szCs w:val="22"/>
              </w:rPr>
              <w:t xml:space="preserve">  ) Sim, neste caso:</w:t>
            </w:r>
          </w:p>
          <w:p w14:paraId="35C83592" w14:textId="77777777" w:rsidR="00F321D2" w:rsidRPr="00820594" w:rsidRDefault="00F321D2" w:rsidP="00F321D2">
            <w:pPr>
              <w:tabs>
                <w:tab w:val="left" w:pos="426"/>
                <w:tab w:val="left" w:pos="709"/>
              </w:tabs>
              <w:ind w:left="709"/>
              <w:jc w:val="both"/>
              <w:rPr>
                <w:rFonts w:ascii="Cambria" w:hAnsi="Cambria" w:cs="Arial"/>
                <w:iCs/>
                <w:color w:val="000000" w:themeColor="text1"/>
                <w:sz w:val="22"/>
                <w:szCs w:val="22"/>
              </w:rPr>
            </w:pPr>
            <w:r w:rsidRPr="00820594">
              <w:rPr>
                <w:rFonts w:ascii="Cambria" w:hAnsi="Cambria" w:cs="Arial"/>
                <w:sz w:val="22"/>
                <w:szCs w:val="22"/>
              </w:rPr>
              <w:t xml:space="preserve">I - </w:t>
            </w:r>
            <w:r w:rsidRPr="00820594">
              <w:rPr>
                <w:rFonts w:ascii="Cambria" w:hAnsi="Cambria"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14:paraId="5CBBF283" w14:textId="77777777" w:rsidR="00F321D2" w:rsidRPr="00820594" w:rsidRDefault="00F321D2" w:rsidP="00F321D2">
            <w:pPr>
              <w:tabs>
                <w:tab w:val="left" w:pos="426"/>
                <w:tab w:val="left" w:pos="709"/>
              </w:tabs>
              <w:ind w:left="709"/>
              <w:jc w:val="both"/>
              <w:rPr>
                <w:rFonts w:ascii="Cambria" w:hAnsi="Cambria" w:cs="Arial"/>
                <w:iCs/>
                <w:color w:val="000000" w:themeColor="text1"/>
                <w:sz w:val="22"/>
                <w:szCs w:val="22"/>
              </w:rPr>
            </w:pPr>
            <w:r w:rsidRPr="00820594">
              <w:rPr>
                <w:rFonts w:ascii="Cambria" w:hAnsi="Cambria"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14:paraId="31536894" w14:textId="77777777" w:rsidR="00F321D2" w:rsidRPr="00820594" w:rsidRDefault="00F321D2" w:rsidP="00F321D2">
            <w:pPr>
              <w:pStyle w:val="PargrafodaLista"/>
              <w:ind w:left="196" w:right="228"/>
              <w:rPr>
                <w:rFonts w:ascii="Cambria" w:hAnsi="Cambria" w:cs="Arial"/>
                <w:sz w:val="22"/>
                <w:szCs w:val="22"/>
              </w:rPr>
            </w:pPr>
          </w:p>
          <w:p w14:paraId="67DFB933" w14:textId="77777777" w:rsidR="00F321D2" w:rsidRPr="00820594" w:rsidRDefault="001C7079" w:rsidP="001C7079">
            <w:pPr>
              <w:pStyle w:val="Corpodetexto"/>
              <w:spacing w:after="0"/>
              <w:ind w:right="83"/>
              <w:rPr>
                <w:rFonts w:ascii="Cambria" w:hAnsi="Cambria" w:cs="Arial"/>
                <w:b/>
                <w:sz w:val="22"/>
                <w:szCs w:val="22"/>
              </w:rPr>
            </w:pPr>
            <w:r w:rsidRPr="00820594">
              <w:rPr>
                <w:rFonts w:ascii="Cambria" w:hAnsi="Cambria" w:cs="Arial"/>
                <w:b/>
                <w:sz w:val="22"/>
                <w:szCs w:val="22"/>
              </w:rPr>
              <w:t xml:space="preserve">3.6. </w:t>
            </w:r>
            <w:r w:rsidR="00F321D2" w:rsidRPr="00820594">
              <w:rPr>
                <w:rFonts w:ascii="Cambria" w:hAnsi="Cambria" w:cs="Arial"/>
                <w:b/>
                <w:sz w:val="22"/>
                <w:szCs w:val="22"/>
              </w:rPr>
              <w:t>Será admitida a subcontratação?</w:t>
            </w:r>
          </w:p>
          <w:p w14:paraId="0CD0C5A7"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403B4F44" w14:textId="77777777" w:rsidR="00F321D2" w:rsidRPr="00820594" w:rsidRDefault="00F321D2" w:rsidP="00F321D2">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3E5CB500" w14:textId="77777777" w:rsidR="00F321D2" w:rsidRPr="00820594" w:rsidRDefault="00F321D2" w:rsidP="00A75EDA">
            <w:pPr>
              <w:pStyle w:val="Default"/>
              <w:jc w:val="both"/>
              <w:rPr>
                <w:rFonts w:ascii="Cambria" w:hAnsi="Cambria" w:cs="Arial"/>
                <w:iCs/>
                <w:color w:val="000000" w:themeColor="text1"/>
                <w:sz w:val="22"/>
                <w:szCs w:val="22"/>
              </w:rPr>
            </w:pPr>
          </w:p>
          <w:p w14:paraId="05989DEA" w14:textId="77777777" w:rsidR="00F321D2" w:rsidRPr="00820594" w:rsidRDefault="001C7079" w:rsidP="001C7079">
            <w:pPr>
              <w:pStyle w:val="Default"/>
              <w:jc w:val="both"/>
              <w:rPr>
                <w:rFonts w:ascii="Cambria" w:hAnsi="Cambria" w:cs="Arial"/>
                <w:b/>
                <w:sz w:val="22"/>
                <w:szCs w:val="22"/>
              </w:rPr>
            </w:pPr>
            <w:r w:rsidRPr="00820594">
              <w:rPr>
                <w:rFonts w:ascii="Cambria" w:hAnsi="Cambria" w:cs="Arial"/>
                <w:sz w:val="22"/>
                <w:szCs w:val="22"/>
              </w:rPr>
              <w:t xml:space="preserve">3.7. </w:t>
            </w:r>
            <w:r w:rsidR="00F321D2" w:rsidRPr="00820594">
              <w:rPr>
                <w:rFonts w:ascii="Cambria" w:hAnsi="Cambria" w:cs="Arial"/>
                <w:b/>
                <w:sz w:val="22"/>
                <w:szCs w:val="22"/>
              </w:rPr>
              <w:t>Do agrupamento de itens em lotes</w:t>
            </w:r>
          </w:p>
          <w:p w14:paraId="4AEED679" w14:textId="77777777" w:rsidR="00F321D2" w:rsidRPr="00820594" w:rsidRDefault="00F321D2" w:rsidP="00F321D2">
            <w:pPr>
              <w:pStyle w:val="Corpodetexto"/>
              <w:spacing w:after="0"/>
              <w:ind w:left="196" w:right="83"/>
              <w:rPr>
                <w:rFonts w:ascii="Cambria" w:hAnsi="Cambria" w:cs="Arial"/>
                <w:sz w:val="22"/>
                <w:szCs w:val="22"/>
              </w:rPr>
            </w:pPr>
          </w:p>
          <w:p w14:paraId="47A6D033" w14:textId="77777777" w:rsidR="00F321D2" w:rsidRPr="00820594" w:rsidRDefault="00F321D2" w:rsidP="00F321D2">
            <w:pPr>
              <w:pStyle w:val="Corpodetexto"/>
              <w:spacing w:after="0"/>
              <w:ind w:left="196" w:right="83"/>
              <w:rPr>
                <w:rFonts w:ascii="Cambria" w:hAnsi="Cambria" w:cs="Arial"/>
                <w:sz w:val="22"/>
                <w:szCs w:val="22"/>
              </w:rPr>
            </w:pPr>
            <w:r w:rsidRPr="00820594">
              <w:rPr>
                <w:rFonts w:ascii="Cambria" w:hAnsi="Cambria" w:cs="Arial"/>
                <w:sz w:val="22"/>
                <w:szCs w:val="22"/>
              </w:rPr>
              <w:t>A aquisição/contratação se dará em lotes?</w:t>
            </w:r>
          </w:p>
          <w:p w14:paraId="658E121C"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1659B75B" w14:textId="77777777" w:rsidR="00F321D2" w:rsidRPr="00820594" w:rsidRDefault="00F321D2" w:rsidP="00F321D2">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 – Justificar abaixo e apresentar a planilha com os lotes</w:t>
            </w:r>
          </w:p>
          <w:p w14:paraId="0ADBE937" w14:textId="77777777" w:rsidR="00F321D2" w:rsidRPr="00820594" w:rsidRDefault="00F321D2" w:rsidP="00F321D2">
            <w:pPr>
              <w:pStyle w:val="Corpodetexto"/>
              <w:spacing w:after="0"/>
              <w:ind w:right="85"/>
              <w:rPr>
                <w:rFonts w:ascii="Cambria" w:hAnsi="Cambria" w:cs="Arial"/>
                <w:color w:val="548DD4"/>
                <w:sz w:val="22"/>
                <w:szCs w:val="22"/>
              </w:rPr>
            </w:pPr>
          </w:p>
        </w:tc>
      </w:tr>
      <w:tr w:rsidR="00F321D2" w:rsidRPr="00820594" w14:paraId="7A495B59" w14:textId="77777777" w:rsidTr="00F321D2">
        <w:tc>
          <w:tcPr>
            <w:tcW w:w="9776" w:type="dxa"/>
            <w:tcBorders>
              <w:top w:val="single" w:sz="4" w:space="0" w:color="000000"/>
            </w:tcBorders>
            <w:shd w:val="clear" w:color="auto" w:fill="E36C0A" w:themeFill="accent6" w:themeFillShade="BF"/>
          </w:tcPr>
          <w:p w14:paraId="473FEBE4" w14:textId="77777777" w:rsidR="00F321D2" w:rsidRPr="00820594" w:rsidRDefault="00F321D2" w:rsidP="00F321D2">
            <w:pPr>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4. DOS CRITÉRIOS DE ACEITAÇÃO DA PROPOSTA</w:t>
            </w:r>
          </w:p>
        </w:tc>
      </w:tr>
      <w:tr w:rsidR="00F321D2" w:rsidRPr="00820594" w14:paraId="47ABEE4E" w14:textId="77777777" w:rsidTr="00F321D2">
        <w:tc>
          <w:tcPr>
            <w:tcW w:w="9776" w:type="dxa"/>
          </w:tcPr>
          <w:p w14:paraId="6B425725" w14:textId="77777777" w:rsidR="00F321D2" w:rsidRPr="00820594" w:rsidRDefault="00F321D2" w:rsidP="00F321D2">
            <w:pPr>
              <w:pStyle w:val="PargrafodaLista"/>
              <w:ind w:left="0"/>
              <w:rPr>
                <w:rFonts w:ascii="Cambria" w:hAnsi="Cambria" w:cs="Arial"/>
                <w:sz w:val="22"/>
                <w:szCs w:val="22"/>
              </w:rPr>
            </w:pPr>
          </w:p>
          <w:p w14:paraId="6B162358" w14:textId="77777777" w:rsidR="00F321D2" w:rsidRPr="00820594" w:rsidRDefault="00F321D2" w:rsidP="00FA3C5C">
            <w:pPr>
              <w:pStyle w:val="PargrafodaLista"/>
              <w:numPr>
                <w:ilvl w:val="1"/>
                <w:numId w:val="20"/>
              </w:numPr>
              <w:ind w:left="142" w:firstLine="0"/>
              <w:rPr>
                <w:rFonts w:ascii="Cambria" w:hAnsi="Cambria" w:cs="Arial"/>
                <w:b/>
                <w:sz w:val="22"/>
                <w:szCs w:val="22"/>
              </w:rPr>
            </w:pPr>
            <w:r w:rsidRPr="00820594">
              <w:rPr>
                <w:rFonts w:ascii="Cambria" w:hAnsi="Cambria" w:cs="Arial"/>
                <w:b/>
                <w:sz w:val="22"/>
                <w:szCs w:val="22"/>
              </w:rPr>
              <w:t>Serão</w:t>
            </w:r>
            <w:r w:rsidRPr="00820594">
              <w:rPr>
                <w:rFonts w:ascii="Cambria" w:hAnsi="Cambria" w:cs="Arial"/>
                <w:b/>
                <w:spacing w:val="14"/>
                <w:sz w:val="22"/>
                <w:szCs w:val="22"/>
              </w:rPr>
              <w:t xml:space="preserve"> </w:t>
            </w:r>
            <w:r w:rsidRPr="00820594">
              <w:rPr>
                <w:rFonts w:ascii="Cambria" w:hAnsi="Cambria" w:cs="Arial"/>
                <w:b/>
                <w:sz w:val="22"/>
                <w:szCs w:val="22"/>
              </w:rPr>
              <w:t>exigidos</w:t>
            </w:r>
            <w:r w:rsidRPr="00820594">
              <w:rPr>
                <w:rFonts w:ascii="Cambria" w:hAnsi="Cambria" w:cs="Arial"/>
                <w:b/>
                <w:spacing w:val="14"/>
                <w:sz w:val="22"/>
                <w:szCs w:val="22"/>
              </w:rPr>
              <w:t xml:space="preserve"> </w:t>
            </w:r>
            <w:r w:rsidRPr="00820594">
              <w:rPr>
                <w:rFonts w:ascii="Cambria" w:hAnsi="Cambria" w:cs="Arial"/>
                <w:b/>
                <w:sz w:val="22"/>
                <w:szCs w:val="22"/>
              </w:rPr>
              <w:t>documentos</w:t>
            </w:r>
            <w:r w:rsidRPr="00820594">
              <w:rPr>
                <w:rFonts w:ascii="Cambria" w:hAnsi="Cambria" w:cs="Arial"/>
                <w:b/>
                <w:spacing w:val="14"/>
                <w:sz w:val="22"/>
                <w:szCs w:val="22"/>
              </w:rPr>
              <w:t xml:space="preserve"> </w:t>
            </w:r>
            <w:r w:rsidRPr="00820594">
              <w:rPr>
                <w:rFonts w:ascii="Cambria" w:hAnsi="Cambria" w:cs="Arial"/>
                <w:b/>
                <w:sz w:val="22"/>
                <w:szCs w:val="22"/>
              </w:rPr>
              <w:t>adicionais</w:t>
            </w:r>
            <w:r w:rsidRPr="00820594">
              <w:rPr>
                <w:rFonts w:ascii="Cambria" w:hAnsi="Cambria" w:cs="Arial"/>
                <w:b/>
                <w:spacing w:val="14"/>
                <w:sz w:val="22"/>
                <w:szCs w:val="22"/>
              </w:rPr>
              <w:t xml:space="preserve"> </w:t>
            </w:r>
            <w:r w:rsidRPr="00820594">
              <w:rPr>
                <w:rFonts w:ascii="Cambria" w:hAnsi="Cambria" w:cs="Arial"/>
                <w:b/>
                <w:sz w:val="22"/>
                <w:szCs w:val="22"/>
              </w:rPr>
              <w:t>juntamente</w:t>
            </w:r>
            <w:r w:rsidRPr="00820594">
              <w:rPr>
                <w:rFonts w:ascii="Cambria" w:hAnsi="Cambria" w:cs="Arial"/>
                <w:b/>
                <w:spacing w:val="14"/>
                <w:sz w:val="22"/>
                <w:szCs w:val="22"/>
              </w:rPr>
              <w:t xml:space="preserve"> </w:t>
            </w:r>
            <w:r w:rsidRPr="00820594">
              <w:rPr>
                <w:rFonts w:ascii="Cambria" w:hAnsi="Cambria" w:cs="Arial"/>
                <w:b/>
                <w:sz w:val="22"/>
                <w:szCs w:val="22"/>
              </w:rPr>
              <w:t>com</w:t>
            </w:r>
            <w:r w:rsidRPr="00820594">
              <w:rPr>
                <w:rFonts w:ascii="Cambria" w:hAnsi="Cambria" w:cs="Arial"/>
                <w:b/>
                <w:spacing w:val="14"/>
                <w:sz w:val="22"/>
                <w:szCs w:val="22"/>
              </w:rPr>
              <w:t xml:space="preserve"> </w:t>
            </w:r>
            <w:r w:rsidRPr="00820594">
              <w:rPr>
                <w:rFonts w:ascii="Cambria" w:hAnsi="Cambria" w:cs="Arial"/>
                <w:b/>
                <w:sz w:val="22"/>
                <w:szCs w:val="22"/>
              </w:rPr>
              <w:t>a</w:t>
            </w:r>
            <w:r w:rsidRPr="00820594">
              <w:rPr>
                <w:rFonts w:ascii="Cambria" w:hAnsi="Cambria" w:cs="Arial"/>
                <w:b/>
                <w:spacing w:val="15"/>
                <w:sz w:val="22"/>
                <w:szCs w:val="22"/>
              </w:rPr>
              <w:t xml:space="preserve"> </w:t>
            </w:r>
            <w:r w:rsidRPr="00820594">
              <w:rPr>
                <w:rFonts w:ascii="Cambria" w:hAnsi="Cambria" w:cs="Arial"/>
                <w:b/>
                <w:sz w:val="22"/>
                <w:szCs w:val="22"/>
              </w:rPr>
              <w:t>proposta</w:t>
            </w:r>
            <w:r w:rsidRPr="00820594">
              <w:rPr>
                <w:rFonts w:ascii="Cambria" w:hAnsi="Cambria" w:cs="Arial"/>
                <w:b/>
                <w:spacing w:val="14"/>
                <w:sz w:val="22"/>
                <w:szCs w:val="22"/>
              </w:rPr>
              <w:t xml:space="preserve"> </w:t>
            </w:r>
            <w:r w:rsidRPr="00820594">
              <w:rPr>
                <w:rFonts w:ascii="Cambria" w:hAnsi="Cambria" w:cs="Arial"/>
                <w:b/>
                <w:sz w:val="22"/>
                <w:szCs w:val="22"/>
              </w:rPr>
              <w:t>de</w:t>
            </w:r>
            <w:r w:rsidRPr="00820594">
              <w:rPr>
                <w:rFonts w:ascii="Cambria" w:hAnsi="Cambria" w:cs="Arial"/>
                <w:b/>
                <w:spacing w:val="14"/>
                <w:sz w:val="22"/>
                <w:szCs w:val="22"/>
              </w:rPr>
              <w:t xml:space="preserve"> </w:t>
            </w:r>
            <w:r w:rsidRPr="00820594">
              <w:rPr>
                <w:rFonts w:ascii="Cambria" w:hAnsi="Cambria" w:cs="Arial"/>
                <w:b/>
                <w:sz w:val="22"/>
                <w:szCs w:val="22"/>
              </w:rPr>
              <w:t>preços</w:t>
            </w:r>
            <w:r w:rsidRPr="00820594">
              <w:rPr>
                <w:rFonts w:ascii="Cambria" w:hAnsi="Cambria" w:cs="Arial"/>
                <w:b/>
                <w:spacing w:val="14"/>
                <w:sz w:val="22"/>
                <w:szCs w:val="22"/>
              </w:rPr>
              <w:t xml:space="preserve"> </w:t>
            </w:r>
            <w:r w:rsidRPr="00820594">
              <w:rPr>
                <w:rFonts w:ascii="Cambria" w:hAnsi="Cambria" w:cs="Arial"/>
                <w:b/>
                <w:sz w:val="22"/>
                <w:szCs w:val="22"/>
              </w:rPr>
              <w:t>(para</w:t>
            </w:r>
            <w:r w:rsidRPr="00820594">
              <w:rPr>
                <w:rFonts w:ascii="Cambria" w:hAnsi="Cambria" w:cs="Arial"/>
                <w:b/>
                <w:spacing w:val="14"/>
                <w:sz w:val="22"/>
                <w:szCs w:val="22"/>
              </w:rPr>
              <w:t xml:space="preserve"> </w:t>
            </w:r>
            <w:r w:rsidRPr="00820594">
              <w:rPr>
                <w:rFonts w:ascii="Cambria" w:hAnsi="Cambria" w:cs="Arial"/>
                <w:b/>
                <w:sz w:val="22"/>
                <w:szCs w:val="22"/>
              </w:rPr>
              <w:t>análise da</w:t>
            </w:r>
            <w:r w:rsidRPr="00820594">
              <w:rPr>
                <w:rFonts w:ascii="Cambria" w:hAnsi="Cambria" w:cs="Arial"/>
                <w:b/>
                <w:spacing w:val="-2"/>
                <w:sz w:val="22"/>
                <w:szCs w:val="22"/>
              </w:rPr>
              <w:t xml:space="preserve"> </w:t>
            </w:r>
            <w:r w:rsidRPr="00820594">
              <w:rPr>
                <w:rFonts w:ascii="Cambria" w:hAnsi="Cambria" w:cs="Arial"/>
                <w:b/>
                <w:sz w:val="22"/>
                <w:szCs w:val="22"/>
              </w:rPr>
              <w:t>equipe</w:t>
            </w:r>
            <w:r w:rsidRPr="00820594">
              <w:rPr>
                <w:rFonts w:ascii="Cambria" w:hAnsi="Cambria" w:cs="Arial"/>
                <w:b/>
                <w:spacing w:val="-1"/>
                <w:sz w:val="22"/>
                <w:szCs w:val="22"/>
              </w:rPr>
              <w:t xml:space="preserve"> </w:t>
            </w:r>
            <w:r w:rsidRPr="00820594">
              <w:rPr>
                <w:rFonts w:ascii="Cambria" w:hAnsi="Cambria" w:cs="Arial"/>
                <w:b/>
                <w:sz w:val="22"/>
                <w:szCs w:val="22"/>
              </w:rPr>
              <w:t>técnica</w:t>
            </w:r>
            <w:r w:rsidRPr="00820594">
              <w:rPr>
                <w:rFonts w:ascii="Cambria" w:hAnsi="Cambria" w:cs="Arial"/>
                <w:b/>
                <w:spacing w:val="-1"/>
                <w:sz w:val="22"/>
                <w:szCs w:val="22"/>
              </w:rPr>
              <w:t xml:space="preserve"> </w:t>
            </w:r>
            <w:r w:rsidRPr="00820594">
              <w:rPr>
                <w:rFonts w:ascii="Cambria" w:hAnsi="Cambria" w:cs="Arial"/>
                <w:b/>
                <w:sz w:val="22"/>
                <w:szCs w:val="22"/>
              </w:rPr>
              <w:t>na</w:t>
            </w:r>
            <w:r w:rsidRPr="00820594">
              <w:rPr>
                <w:rFonts w:ascii="Cambria" w:hAnsi="Cambria" w:cs="Arial"/>
                <w:b/>
                <w:spacing w:val="-1"/>
                <w:sz w:val="22"/>
                <w:szCs w:val="22"/>
              </w:rPr>
              <w:t xml:space="preserve"> </w:t>
            </w:r>
            <w:r w:rsidRPr="00820594">
              <w:rPr>
                <w:rFonts w:ascii="Cambria" w:hAnsi="Cambria" w:cs="Arial"/>
                <w:b/>
                <w:sz w:val="22"/>
                <w:szCs w:val="22"/>
              </w:rPr>
              <w:t>fase</w:t>
            </w:r>
            <w:r w:rsidRPr="00820594">
              <w:rPr>
                <w:rFonts w:ascii="Cambria" w:hAnsi="Cambria" w:cs="Arial"/>
                <w:b/>
                <w:spacing w:val="-1"/>
                <w:sz w:val="22"/>
                <w:szCs w:val="22"/>
              </w:rPr>
              <w:t xml:space="preserve"> </w:t>
            </w:r>
            <w:r w:rsidRPr="00820594">
              <w:rPr>
                <w:rFonts w:ascii="Cambria" w:hAnsi="Cambria" w:cs="Arial"/>
                <w:b/>
                <w:sz w:val="22"/>
                <w:szCs w:val="22"/>
              </w:rPr>
              <w:t>de</w:t>
            </w:r>
            <w:r w:rsidRPr="00820594">
              <w:rPr>
                <w:rFonts w:ascii="Cambria" w:hAnsi="Cambria" w:cs="Arial"/>
                <w:b/>
                <w:spacing w:val="-1"/>
                <w:sz w:val="22"/>
                <w:szCs w:val="22"/>
              </w:rPr>
              <w:t xml:space="preserve"> </w:t>
            </w:r>
            <w:r w:rsidRPr="00820594">
              <w:rPr>
                <w:rFonts w:ascii="Cambria" w:hAnsi="Cambria" w:cs="Arial"/>
                <w:b/>
                <w:sz w:val="22"/>
                <w:szCs w:val="22"/>
              </w:rPr>
              <w:t>julgamento</w:t>
            </w:r>
            <w:r w:rsidRPr="00820594">
              <w:rPr>
                <w:rFonts w:ascii="Cambria" w:hAnsi="Cambria" w:cs="Arial"/>
                <w:b/>
                <w:spacing w:val="-2"/>
                <w:sz w:val="22"/>
                <w:szCs w:val="22"/>
              </w:rPr>
              <w:t xml:space="preserve"> </w:t>
            </w:r>
            <w:r w:rsidRPr="00820594">
              <w:rPr>
                <w:rFonts w:ascii="Cambria" w:hAnsi="Cambria" w:cs="Arial"/>
                <w:b/>
                <w:sz w:val="22"/>
                <w:szCs w:val="22"/>
              </w:rPr>
              <w:t>da</w:t>
            </w:r>
            <w:r w:rsidRPr="00820594">
              <w:rPr>
                <w:rFonts w:ascii="Cambria" w:hAnsi="Cambria" w:cs="Arial"/>
                <w:b/>
                <w:spacing w:val="-1"/>
                <w:sz w:val="22"/>
                <w:szCs w:val="22"/>
              </w:rPr>
              <w:t xml:space="preserve"> </w:t>
            </w:r>
            <w:r w:rsidRPr="00820594">
              <w:rPr>
                <w:rFonts w:ascii="Cambria" w:hAnsi="Cambria" w:cs="Arial"/>
                <w:b/>
                <w:sz w:val="22"/>
                <w:szCs w:val="22"/>
              </w:rPr>
              <w:t>proposta</w:t>
            </w:r>
            <w:r w:rsidRPr="00820594">
              <w:rPr>
                <w:rFonts w:ascii="Cambria" w:hAnsi="Cambria" w:cs="Arial"/>
                <w:b/>
                <w:spacing w:val="-2"/>
                <w:sz w:val="22"/>
                <w:szCs w:val="22"/>
              </w:rPr>
              <w:t xml:space="preserve"> </w:t>
            </w:r>
            <w:r w:rsidRPr="00820594">
              <w:rPr>
                <w:rFonts w:ascii="Cambria" w:hAnsi="Cambria" w:cs="Arial"/>
                <w:b/>
                <w:sz w:val="22"/>
                <w:szCs w:val="22"/>
              </w:rPr>
              <w:t>final de</w:t>
            </w:r>
            <w:r w:rsidRPr="00820594">
              <w:rPr>
                <w:rFonts w:ascii="Cambria" w:hAnsi="Cambria" w:cs="Arial"/>
                <w:b/>
                <w:spacing w:val="-2"/>
                <w:sz w:val="22"/>
                <w:szCs w:val="22"/>
              </w:rPr>
              <w:t xml:space="preserve"> </w:t>
            </w:r>
            <w:r w:rsidRPr="00820594">
              <w:rPr>
                <w:rFonts w:ascii="Cambria" w:hAnsi="Cambria" w:cs="Arial"/>
                <w:b/>
                <w:sz w:val="22"/>
                <w:szCs w:val="22"/>
              </w:rPr>
              <w:t>preços):</w:t>
            </w:r>
          </w:p>
          <w:p w14:paraId="4B56DF61"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5EC4622E" w14:textId="77777777" w:rsidR="00F321D2" w:rsidRPr="00820594" w:rsidRDefault="00F321D2" w:rsidP="00A75EDA">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2EF765AA" w14:textId="77777777" w:rsidR="00F321D2" w:rsidRPr="00820594" w:rsidRDefault="00F321D2" w:rsidP="00F321D2">
            <w:pPr>
              <w:keepNext/>
              <w:rPr>
                <w:rFonts w:ascii="Cambria" w:hAnsi="Cambria" w:cs="Arial"/>
                <w:color w:val="548DD4"/>
                <w:sz w:val="22"/>
                <w:szCs w:val="22"/>
                <w:lang w:val="pt-PT"/>
              </w:rPr>
            </w:pPr>
          </w:p>
          <w:p w14:paraId="6403F443" w14:textId="77777777" w:rsidR="00F321D2" w:rsidRPr="00820594" w:rsidRDefault="00F321D2" w:rsidP="00FA3C5C">
            <w:pPr>
              <w:pStyle w:val="PargrafodaLista"/>
              <w:numPr>
                <w:ilvl w:val="1"/>
                <w:numId w:val="20"/>
              </w:numPr>
              <w:tabs>
                <w:tab w:val="left" w:pos="196"/>
              </w:tabs>
              <w:ind w:left="709" w:hanging="567"/>
              <w:rPr>
                <w:rFonts w:ascii="Cambria" w:hAnsi="Cambria" w:cs="Arial"/>
                <w:b/>
                <w:sz w:val="22"/>
                <w:szCs w:val="22"/>
              </w:rPr>
            </w:pPr>
            <w:r w:rsidRPr="00820594">
              <w:rPr>
                <w:rFonts w:ascii="Cambria" w:hAnsi="Cambria" w:cs="Arial"/>
                <w:b/>
                <w:sz w:val="22"/>
                <w:szCs w:val="22"/>
              </w:rPr>
              <w:t xml:space="preserve"> Será exigido amostra </w:t>
            </w:r>
            <w:proofErr w:type="gramStart"/>
            <w:r w:rsidRPr="00820594">
              <w:rPr>
                <w:rFonts w:ascii="Cambria" w:hAnsi="Cambria" w:cs="Arial"/>
                <w:b/>
                <w:sz w:val="22"/>
                <w:szCs w:val="22"/>
              </w:rPr>
              <w:t>do(</w:t>
            </w:r>
            <w:proofErr w:type="gramEnd"/>
            <w:r w:rsidRPr="00820594">
              <w:rPr>
                <w:rFonts w:ascii="Cambria" w:hAnsi="Cambria" w:cs="Arial"/>
                <w:b/>
                <w:sz w:val="22"/>
                <w:szCs w:val="22"/>
              </w:rPr>
              <w:t>s) produto(s)/demonstração do(s) serviço(s):</w:t>
            </w:r>
          </w:p>
          <w:p w14:paraId="06BE8F73" w14:textId="77777777" w:rsidR="00F321D2" w:rsidRPr="00820594" w:rsidRDefault="00F321D2" w:rsidP="00F321D2">
            <w:pPr>
              <w:pStyle w:val="Corpodetexto"/>
              <w:tabs>
                <w:tab w:val="left" w:pos="196"/>
              </w:tabs>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5791F1D6" w14:textId="77777777" w:rsidR="00F321D2" w:rsidRPr="00820594" w:rsidRDefault="00F321D2" w:rsidP="00F321D2">
            <w:pPr>
              <w:pStyle w:val="PargrafodaLista"/>
              <w:tabs>
                <w:tab w:val="left" w:pos="196"/>
              </w:tabs>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14F78E63" w14:textId="77777777" w:rsidR="00F321D2" w:rsidRPr="00820594" w:rsidRDefault="00F321D2" w:rsidP="00F321D2">
            <w:pPr>
              <w:keepNext/>
              <w:rPr>
                <w:rFonts w:ascii="Cambria" w:hAnsi="Cambria" w:cs="Arial"/>
                <w:color w:val="548DD4"/>
                <w:sz w:val="22"/>
                <w:szCs w:val="22"/>
              </w:rPr>
            </w:pPr>
          </w:p>
          <w:p w14:paraId="781E382A" w14:textId="77777777" w:rsidR="00F321D2" w:rsidRPr="00820594" w:rsidRDefault="00F321D2" w:rsidP="00FA3C5C">
            <w:pPr>
              <w:pStyle w:val="PargrafodaLista"/>
              <w:numPr>
                <w:ilvl w:val="1"/>
                <w:numId w:val="20"/>
              </w:numPr>
              <w:ind w:left="196" w:firstLine="0"/>
              <w:contextualSpacing w:val="0"/>
              <w:rPr>
                <w:rFonts w:ascii="Cambria" w:hAnsi="Cambria" w:cs="Arial"/>
                <w:b/>
                <w:sz w:val="22"/>
                <w:szCs w:val="22"/>
              </w:rPr>
            </w:pPr>
            <w:r w:rsidRPr="00820594">
              <w:rPr>
                <w:rFonts w:ascii="Cambria" w:hAnsi="Cambria" w:cs="Arial"/>
                <w:b/>
                <w:sz w:val="22"/>
                <w:szCs w:val="22"/>
              </w:rPr>
              <w:t>Será exigida prova de conceito?</w:t>
            </w:r>
          </w:p>
          <w:p w14:paraId="3A5D990C"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33C52984" w14:textId="77777777" w:rsidR="00F321D2" w:rsidRPr="00820594" w:rsidRDefault="00F321D2" w:rsidP="00F321D2">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2DD683B9" w14:textId="77777777" w:rsidR="00F321D2" w:rsidRPr="00820594" w:rsidRDefault="00F321D2" w:rsidP="00F321D2">
            <w:pPr>
              <w:keepNext/>
              <w:jc w:val="both"/>
              <w:rPr>
                <w:rFonts w:ascii="Cambria" w:hAnsi="Cambria" w:cs="Arial"/>
                <w:color w:val="4472C4"/>
                <w:sz w:val="22"/>
                <w:szCs w:val="22"/>
              </w:rPr>
            </w:pPr>
          </w:p>
          <w:p w14:paraId="198810B9" w14:textId="77777777" w:rsidR="00F321D2" w:rsidRPr="00820594" w:rsidRDefault="00F321D2" w:rsidP="00F321D2">
            <w:pPr>
              <w:pStyle w:val="PargrafodaLista"/>
              <w:tabs>
                <w:tab w:val="left" w:pos="767"/>
              </w:tabs>
              <w:ind w:left="196"/>
              <w:rPr>
                <w:rFonts w:ascii="Cambria" w:hAnsi="Cambria" w:cs="Arial"/>
                <w:b/>
                <w:sz w:val="22"/>
                <w:szCs w:val="22"/>
              </w:rPr>
            </w:pPr>
            <w:r w:rsidRPr="00820594">
              <w:rPr>
                <w:rFonts w:ascii="Cambria" w:hAnsi="Cambria" w:cs="Arial"/>
                <w:b/>
                <w:sz w:val="22"/>
                <w:szCs w:val="22"/>
              </w:rPr>
              <w:t>4.4. Será exigida carta de solidariedade?</w:t>
            </w:r>
          </w:p>
          <w:p w14:paraId="13F64BBF"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6AC49D40" w14:textId="77777777" w:rsidR="00F321D2" w:rsidRPr="00820594" w:rsidRDefault="00F321D2" w:rsidP="00F321D2">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13D1894D" w14:textId="77777777" w:rsidR="00F321D2" w:rsidRPr="00820594" w:rsidRDefault="00F321D2" w:rsidP="00A75EDA">
            <w:pPr>
              <w:keepNext/>
              <w:jc w:val="both"/>
              <w:rPr>
                <w:rFonts w:ascii="Cambria" w:hAnsi="Cambria" w:cs="Arial"/>
                <w:color w:val="4472C4"/>
                <w:sz w:val="22"/>
                <w:szCs w:val="22"/>
              </w:rPr>
            </w:pPr>
          </w:p>
          <w:p w14:paraId="688D1BC6" w14:textId="77777777" w:rsidR="00F321D2" w:rsidRPr="00820594" w:rsidRDefault="00F321D2" w:rsidP="00F321D2">
            <w:pPr>
              <w:pStyle w:val="PargrafodaLista"/>
              <w:tabs>
                <w:tab w:val="left" w:pos="767"/>
              </w:tabs>
              <w:ind w:left="196"/>
              <w:rPr>
                <w:rFonts w:ascii="Cambria" w:hAnsi="Cambria" w:cs="Arial"/>
                <w:b/>
                <w:sz w:val="22"/>
                <w:szCs w:val="22"/>
              </w:rPr>
            </w:pPr>
            <w:r w:rsidRPr="00820594">
              <w:rPr>
                <w:rFonts w:ascii="Cambria" w:hAnsi="Cambria" w:cs="Arial"/>
                <w:b/>
                <w:sz w:val="22"/>
                <w:szCs w:val="22"/>
              </w:rPr>
              <w:t xml:space="preserve">4.5. Será exigida garantia de proposta, como requisito de </w:t>
            </w:r>
            <w:proofErr w:type="spellStart"/>
            <w:r w:rsidRPr="00820594">
              <w:rPr>
                <w:rFonts w:ascii="Cambria" w:hAnsi="Cambria" w:cs="Arial"/>
                <w:b/>
                <w:sz w:val="22"/>
                <w:szCs w:val="22"/>
              </w:rPr>
              <w:t>pré</w:t>
            </w:r>
            <w:proofErr w:type="spellEnd"/>
            <w:r w:rsidRPr="00820594">
              <w:rPr>
                <w:rFonts w:ascii="Cambria" w:hAnsi="Cambria" w:cs="Arial"/>
                <w:b/>
                <w:sz w:val="22"/>
                <w:szCs w:val="22"/>
              </w:rPr>
              <w:t>-habilitação?</w:t>
            </w:r>
          </w:p>
          <w:p w14:paraId="086F5BBE" w14:textId="77777777" w:rsidR="00F321D2" w:rsidRPr="00820594" w:rsidRDefault="00F321D2" w:rsidP="00F321D2">
            <w:pPr>
              <w:pStyle w:val="Corpodetexto"/>
              <w:spacing w:after="0"/>
              <w:ind w:left="196"/>
              <w:rPr>
                <w:rFonts w:ascii="Cambria" w:hAnsi="Cambria" w:cs="Arial"/>
                <w:sz w:val="22"/>
                <w:szCs w:val="22"/>
              </w:rPr>
            </w:pPr>
            <w:proofErr w:type="gramStart"/>
            <w:r w:rsidRPr="00820594">
              <w:rPr>
                <w:rFonts w:ascii="Cambria" w:hAnsi="Cambria" w:cs="Arial"/>
                <w:spacing w:val="-1"/>
                <w:sz w:val="22"/>
                <w:szCs w:val="22"/>
              </w:rPr>
              <w:t xml:space="preserve">(  </w:t>
            </w:r>
            <w:r w:rsidR="003C076C" w:rsidRPr="00820594">
              <w:rPr>
                <w:rFonts w:ascii="Cambria" w:hAnsi="Cambria" w:cs="Arial"/>
                <w:spacing w:val="-1"/>
                <w:sz w:val="22"/>
                <w:szCs w:val="22"/>
              </w:rPr>
              <w:t>x</w:t>
            </w:r>
            <w:proofErr w:type="gramEnd"/>
            <w:r w:rsidRPr="00820594">
              <w:rPr>
                <w:rFonts w:ascii="Cambria" w:hAnsi="Cambria" w:cs="Arial"/>
                <w:spacing w:val="-1"/>
                <w:sz w:val="22"/>
                <w:szCs w:val="22"/>
              </w:rPr>
              <w:t xml:space="preserve">  ) Não</w:t>
            </w:r>
          </w:p>
          <w:p w14:paraId="331F2F36" w14:textId="77777777" w:rsidR="00F321D2" w:rsidRPr="00820594" w:rsidRDefault="00F321D2" w:rsidP="00A75EDA">
            <w:pPr>
              <w:pStyle w:val="PargrafodaLista"/>
              <w:ind w:left="196"/>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4E630461" w14:textId="77777777" w:rsidR="00A75EDA" w:rsidRPr="00820594" w:rsidRDefault="00A75EDA" w:rsidP="00A75EDA">
            <w:pPr>
              <w:pStyle w:val="PargrafodaLista"/>
              <w:ind w:left="196"/>
              <w:rPr>
                <w:rFonts w:ascii="Cambria" w:hAnsi="Cambria" w:cs="Arial"/>
                <w:sz w:val="22"/>
                <w:szCs w:val="22"/>
              </w:rPr>
            </w:pPr>
          </w:p>
        </w:tc>
      </w:tr>
      <w:tr w:rsidR="00F321D2" w:rsidRPr="00820594" w14:paraId="5EBA69AE" w14:textId="77777777" w:rsidTr="00F321D2">
        <w:tc>
          <w:tcPr>
            <w:tcW w:w="9776" w:type="dxa"/>
            <w:tcBorders>
              <w:top w:val="single" w:sz="4" w:space="0" w:color="000000"/>
            </w:tcBorders>
            <w:shd w:val="clear" w:color="auto" w:fill="E36C0A" w:themeFill="accent6" w:themeFillShade="BF"/>
          </w:tcPr>
          <w:p w14:paraId="29E203D9" w14:textId="77777777" w:rsidR="00F321D2" w:rsidRPr="00820594" w:rsidRDefault="00F321D2" w:rsidP="00F321D2">
            <w:pPr>
              <w:rPr>
                <w:rFonts w:ascii="Cambria" w:hAnsi="Cambria" w:cs="Arial"/>
                <w:b/>
                <w:color w:val="FFFFFF" w:themeColor="background1"/>
                <w:sz w:val="22"/>
                <w:szCs w:val="22"/>
              </w:rPr>
            </w:pPr>
            <w:r w:rsidRPr="00820594">
              <w:rPr>
                <w:rFonts w:ascii="Cambria" w:hAnsi="Cambria" w:cs="Arial"/>
                <w:b/>
                <w:color w:val="FFFFFF" w:themeColor="background1"/>
                <w:sz w:val="22"/>
                <w:szCs w:val="22"/>
              </w:rPr>
              <w:t>5. DOS CRITÉRIOS DE HABILITAÇÃO</w:t>
            </w:r>
          </w:p>
        </w:tc>
      </w:tr>
      <w:tr w:rsidR="00F321D2" w:rsidRPr="00820594" w14:paraId="0700FAA2" w14:textId="77777777" w:rsidTr="00F321D2">
        <w:tc>
          <w:tcPr>
            <w:tcW w:w="9776" w:type="dxa"/>
            <w:tcBorders>
              <w:top w:val="single" w:sz="4" w:space="0" w:color="000000"/>
            </w:tcBorders>
          </w:tcPr>
          <w:p w14:paraId="30752DDA" w14:textId="77777777" w:rsidR="00F321D2" w:rsidRPr="00820594" w:rsidRDefault="00F321D2" w:rsidP="00F321D2">
            <w:pPr>
              <w:jc w:val="both"/>
              <w:rPr>
                <w:rFonts w:ascii="Cambria" w:hAnsi="Cambria" w:cs="Arial"/>
                <w:bCs/>
                <w:sz w:val="22"/>
                <w:szCs w:val="22"/>
              </w:rPr>
            </w:pPr>
          </w:p>
          <w:p w14:paraId="1A6CBE6B" w14:textId="77777777" w:rsidR="00F321D2" w:rsidRPr="00820594" w:rsidRDefault="00F321D2" w:rsidP="00F321D2">
            <w:pPr>
              <w:ind w:left="196" w:right="228"/>
              <w:jc w:val="both"/>
              <w:rPr>
                <w:rFonts w:ascii="Cambria" w:hAnsi="Cambria" w:cs="Arial"/>
                <w:color w:val="000000" w:themeColor="text1"/>
                <w:sz w:val="22"/>
                <w:szCs w:val="22"/>
              </w:rPr>
            </w:pPr>
            <w:r w:rsidRPr="00820594">
              <w:rPr>
                <w:rFonts w:ascii="Cambria" w:hAnsi="Cambria" w:cs="Arial"/>
                <w:b/>
                <w:sz w:val="22"/>
                <w:szCs w:val="22"/>
              </w:rPr>
              <w:t xml:space="preserve">5.1. </w:t>
            </w:r>
            <w:r w:rsidRPr="00820594">
              <w:rPr>
                <w:rFonts w:ascii="Cambria" w:hAnsi="Cambria" w:cs="Arial"/>
                <w:color w:val="000000" w:themeColor="text1"/>
                <w:sz w:val="22"/>
                <w:szCs w:val="22"/>
              </w:rPr>
              <w:t xml:space="preserve">As exigências de habilitação jurídica, </w:t>
            </w:r>
            <w:r w:rsidRPr="00820594">
              <w:rPr>
                <w:rFonts w:ascii="Cambria" w:eastAsia="WenQuanYi Micro Hei" w:hAnsi="Cambria" w:cs="Arial"/>
                <w:color w:val="000000" w:themeColor="text1"/>
                <w:sz w:val="22"/>
                <w:szCs w:val="22"/>
                <w:lang w:eastAsia="zh-CN" w:bidi="hi-IN"/>
              </w:rPr>
              <w:t xml:space="preserve">fiscal, social e trabalhista </w:t>
            </w:r>
            <w:r w:rsidRPr="00820594">
              <w:rPr>
                <w:rFonts w:ascii="Cambria" w:hAnsi="Cambria" w:cs="Arial"/>
                <w:color w:val="000000" w:themeColor="text1"/>
                <w:sz w:val="22"/>
                <w:szCs w:val="22"/>
              </w:rPr>
              <w:t>são as usuais para a generalidade dos objetos, conforme disciplinado no Edital/Aviso de Contratação Direta/Decreto Municipal n. 205 de 28 de setembro de 2023.</w:t>
            </w:r>
          </w:p>
          <w:p w14:paraId="58D1C784" w14:textId="77777777" w:rsidR="00F321D2" w:rsidRPr="00820594" w:rsidRDefault="00F321D2" w:rsidP="00F321D2">
            <w:pPr>
              <w:ind w:left="196" w:right="228"/>
              <w:jc w:val="both"/>
              <w:rPr>
                <w:rFonts w:ascii="Cambria" w:hAnsi="Cambria" w:cs="Arial"/>
                <w:color w:val="000000" w:themeColor="text1"/>
                <w:sz w:val="22"/>
                <w:szCs w:val="22"/>
              </w:rPr>
            </w:pPr>
          </w:p>
          <w:p w14:paraId="02DFF916" w14:textId="77777777" w:rsidR="00F321D2" w:rsidRPr="00820594" w:rsidRDefault="00F321D2" w:rsidP="00F321D2">
            <w:pPr>
              <w:ind w:left="196" w:right="228"/>
              <w:jc w:val="both"/>
              <w:rPr>
                <w:rFonts w:ascii="Cambria" w:hAnsi="Cambria" w:cs="Arial"/>
                <w:color w:val="000000" w:themeColor="text1"/>
                <w:sz w:val="22"/>
                <w:szCs w:val="22"/>
              </w:rPr>
            </w:pPr>
            <w:r w:rsidRPr="00820594">
              <w:rPr>
                <w:rFonts w:ascii="Cambria" w:hAnsi="Cambria" w:cs="Arial"/>
                <w:color w:val="000000" w:themeColor="text1"/>
                <w:sz w:val="22"/>
                <w:szCs w:val="22"/>
              </w:rPr>
              <w:t>Se necessário, de acordo com o objeto</w:t>
            </w:r>
            <w:r w:rsidR="008E6105" w:rsidRPr="00820594">
              <w:rPr>
                <w:rFonts w:ascii="Cambria" w:hAnsi="Cambria" w:cs="Arial"/>
                <w:color w:val="000000" w:themeColor="text1"/>
                <w:sz w:val="22"/>
                <w:szCs w:val="22"/>
              </w:rPr>
              <w:t xml:space="preserve"> e com o art. </w:t>
            </w:r>
            <w:r w:rsidR="009A06E1" w:rsidRPr="00820594">
              <w:rPr>
                <w:rFonts w:ascii="Cambria" w:hAnsi="Cambria" w:cs="Arial"/>
                <w:color w:val="000000" w:themeColor="text1"/>
                <w:sz w:val="22"/>
                <w:szCs w:val="22"/>
              </w:rPr>
              <w:t>37, XXI da Constituição Federal</w:t>
            </w:r>
            <w:r w:rsidRPr="00820594">
              <w:rPr>
                <w:rFonts w:ascii="Cambria" w:hAnsi="Cambria" w:cs="Arial"/>
                <w:color w:val="000000" w:themeColor="text1"/>
                <w:sz w:val="22"/>
                <w:szCs w:val="22"/>
              </w:rPr>
              <w:t>, preencher os itens 5.2 e 5.3:</w:t>
            </w:r>
          </w:p>
          <w:p w14:paraId="65636435" w14:textId="77777777" w:rsidR="00F321D2" w:rsidRPr="00820594" w:rsidRDefault="00F321D2" w:rsidP="00F321D2">
            <w:pPr>
              <w:ind w:left="196" w:right="228"/>
              <w:jc w:val="both"/>
              <w:rPr>
                <w:rFonts w:ascii="Cambria" w:hAnsi="Cambria" w:cs="Arial"/>
                <w:bCs/>
                <w:sz w:val="22"/>
                <w:szCs w:val="22"/>
              </w:rPr>
            </w:pPr>
          </w:p>
          <w:p w14:paraId="31082D55" w14:textId="77777777" w:rsidR="00F321D2" w:rsidRPr="00820594" w:rsidRDefault="00F321D2" w:rsidP="00F321D2">
            <w:pPr>
              <w:ind w:left="196" w:right="228"/>
              <w:jc w:val="both"/>
              <w:rPr>
                <w:rFonts w:ascii="Cambria" w:hAnsi="Cambria" w:cs="Arial"/>
                <w:b/>
                <w:sz w:val="22"/>
                <w:szCs w:val="22"/>
              </w:rPr>
            </w:pPr>
            <w:r w:rsidRPr="00820594">
              <w:rPr>
                <w:rFonts w:ascii="Cambria" w:hAnsi="Cambria" w:cs="Arial"/>
                <w:b/>
                <w:sz w:val="22"/>
                <w:szCs w:val="22"/>
              </w:rPr>
              <w:t>5.2. Qualificação econômico-financeira</w:t>
            </w:r>
          </w:p>
          <w:p w14:paraId="21BFEBD3" w14:textId="77777777" w:rsidR="00F321D2" w:rsidRPr="00820594" w:rsidRDefault="00F321D2" w:rsidP="00F321D2">
            <w:pPr>
              <w:ind w:left="196" w:right="228"/>
              <w:jc w:val="both"/>
              <w:rPr>
                <w:rFonts w:ascii="Cambria" w:hAnsi="Cambria" w:cs="Arial"/>
                <w:bCs/>
                <w:color w:val="FF0000"/>
                <w:sz w:val="22"/>
                <w:szCs w:val="22"/>
                <w:u w:val="single"/>
              </w:rPr>
            </w:pPr>
          </w:p>
          <w:p w14:paraId="5AC6BE3D" w14:textId="77777777" w:rsidR="00F321D2" w:rsidRPr="00820594" w:rsidRDefault="00F321D2" w:rsidP="00F321D2">
            <w:pPr>
              <w:tabs>
                <w:tab w:val="left" w:pos="1440"/>
              </w:tabs>
              <w:autoSpaceDE w:val="0"/>
              <w:snapToGrid w:val="0"/>
              <w:jc w:val="both"/>
              <w:rPr>
                <w:rFonts w:ascii="Cambria" w:hAnsi="Cambria" w:cs="Arial"/>
                <w:color w:val="000000" w:themeColor="text1"/>
                <w:sz w:val="22"/>
                <w:szCs w:val="22"/>
              </w:rPr>
            </w:pPr>
            <w:r w:rsidRPr="00820594">
              <w:rPr>
                <w:rFonts w:ascii="Cambria" w:hAnsi="Cambria" w:cs="Arial"/>
                <w:bCs/>
                <w:color w:val="000000" w:themeColor="text1"/>
                <w:sz w:val="22"/>
                <w:szCs w:val="22"/>
              </w:rPr>
              <w:t xml:space="preserve">  </w:t>
            </w:r>
            <w:r w:rsidR="003E55CD" w:rsidRPr="00820594">
              <w:rPr>
                <w:rFonts w:ascii="Cambria" w:hAnsi="Cambria" w:cs="Arial"/>
                <w:bCs/>
                <w:color w:val="000000" w:themeColor="text1"/>
                <w:sz w:val="22"/>
                <w:szCs w:val="22"/>
              </w:rPr>
              <w:t xml:space="preserve">5.2.1. </w:t>
            </w:r>
            <w:proofErr w:type="gramStart"/>
            <w:r w:rsidR="006E61B4" w:rsidRPr="00820594">
              <w:rPr>
                <w:rFonts w:ascii="Cambria" w:hAnsi="Cambria" w:cs="Arial"/>
                <w:bCs/>
                <w:color w:val="000000" w:themeColor="text1"/>
                <w:sz w:val="22"/>
                <w:szCs w:val="22"/>
              </w:rPr>
              <w:t>( x</w:t>
            </w:r>
            <w:proofErr w:type="gramEnd"/>
            <w:r w:rsidRPr="00820594">
              <w:rPr>
                <w:rFonts w:ascii="Cambria" w:hAnsi="Cambria" w:cs="Arial"/>
                <w:bCs/>
                <w:color w:val="000000" w:themeColor="text1"/>
                <w:sz w:val="22"/>
                <w:szCs w:val="22"/>
              </w:rPr>
              <w:t xml:space="preserve"> )   </w:t>
            </w:r>
            <w:r w:rsidRPr="00820594">
              <w:rPr>
                <w:rFonts w:ascii="Cambria" w:hAnsi="Cambria" w:cs="Arial"/>
                <w:color w:val="000000" w:themeColor="text1"/>
                <w:sz w:val="22"/>
                <w:szCs w:val="22"/>
              </w:rPr>
              <w:t>certidão negativa de falência expedida pelo distribuidor da sede do fornecedor;</w:t>
            </w:r>
          </w:p>
          <w:p w14:paraId="157D1A08" w14:textId="77777777" w:rsidR="00F321D2" w:rsidRPr="00820594" w:rsidRDefault="00F321D2" w:rsidP="00F321D2">
            <w:pPr>
              <w:tabs>
                <w:tab w:val="left" w:pos="1440"/>
              </w:tabs>
              <w:autoSpaceDE w:val="0"/>
              <w:snapToGrid w:val="0"/>
              <w:jc w:val="both"/>
              <w:rPr>
                <w:rFonts w:ascii="Cambria" w:hAnsi="Cambria" w:cs="Arial"/>
                <w:color w:val="000000" w:themeColor="text1"/>
                <w:sz w:val="22"/>
                <w:szCs w:val="22"/>
              </w:rPr>
            </w:pPr>
          </w:p>
          <w:p w14:paraId="7B5C5FA6" w14:textId="77777777" w:rsidR="00F321D2" w:rsidRPr="00820594" w:rsidRDefault="00F321D2" w:rsidP="00F321D2">
            <w:pPr>
              <w:jc w:val="both"/>
              <w:rPr>
                <w:rFonts w:ascii="Cambria" w:hAnsi="Cambria" w:cs="Arial"/>
                <w:color w:val="000000" w:themeColor="text1"/>
                <w:sz w:val="22"/>
                <w:szCs w:val="22"/>
              </w:rPr>
            </w:pPr>
            <w:r w:rsidRPr="00820594">
              <w:rPr>
                <w:rFonts w:ascii="Cambria" w:hAnsi="Cambria" w:cs="Arial"/>
                <w:bCs/>
                <w:color w:val="000000" w:themeColor="text1"/>
                <w:sz w:val="22"/>
                <w:szCs w:val="22"/>
              </w:rPr>
              <w:t xml:space="preserve">  </w:t>
            </w:r>
            <w:r w:rsidR="003E55CD" w:rsidRPr="00820594">
              <w:rPr>
                <w:rFonts w:ascii="Cambria" w:hAnsi="Cambria" w:cs="Arial"/>
                <w:bCs/>
                <w:color w:val="000000" w:themeColor="text1"/>
                <w:sz w:val="22"/>
                <w:szCs w:val="22"/>
              </w:rPr>
              <w:t xml:space="preserve">5.2.2. </w:t>
            </w:r>
            <w:proofErr w:type="gramStart"/>
            <w:r w:rsidRPr="00820594">
              <w:rPr>
                <w:rFonts w:ascii="Cambria" w:hAnsi="Cambria" w:cs="Arial"/>
                <w:bCs/>
                <w:color w:val="000000" w:themeColor="text1"/>
                <w:sz w:val="22"/>
                <w:szCs w:val="22"/>
              </w:rPr>
              <w:t>(  )</w:t>
            </w:r>
            <w:proofErr w:type="gramEnd"/>
            <w:r w:rsidRPr="00820594">
              <w:rPr>
                <w:rFonts w:ascii="Cambria" w:hAnsi="Cambria" w:cs="Arial"/>
                <w:bCs/>
                <w:color w:val="000000" w:themeColor="text1"/>
                <w:sz w:val="22"/>
                <w:szCs w:val="22"/>
              </w:rPr>
              <w:t xml:space="preserve"> </w:t>
            </w:r>
            <w:r w:rsidRPr="00820594">
              <w:rPr>
                <w:rFonts w:ascii="Cambria" w:hAnsi="Cambria" w:cs="Arial"/>
                <w:color w:val="000000" w:themeColor="text1"/>
                <w:sz w:val="22"/>
                <w:szCs w:val="22"/>
              </w:rPr>
              <w:t xml:space="preserve"> balanço patrimonial, demonstração de resultado de exercício e demais demonstrações contábeis dos 2 (dois) últimos exercícios sociais;</w:t>
            </w:r>
          </w:p>
          <w:p w14:paraId="21CE4CBB" w14:textId="77777777" w:rsidR="003E55CD" w:rsidRPr="00820594" w:rsidRDefault="003E55CD" w:rsidP="003E55CD">
            <w:pPr>
              <w:ind w:left="709"/>
              <w:jc w:val="both"/>
              <w:rPr>
                <w:rFonts w:ascii="Cambria" w:hAnsi="Cambria" w:cs="Arial"/>
                <w:color w:val="000000" w:themeColor="text1"/>
                <w:sz w:val="22"/>
                <w:szCs w:val="22"/>
              </w:rPr>
            </w:pPr>
            <w:r w:rsidRPr="00820594">
              <w:rPr>
                <w:rFonts w:ascii="Cambria" w:hAnsi="Cambria" w:cs="Arial"/>
                <w:bCs/>
                <w:sz w:val="22"/>
                <w:szCs w:val="22"/>
              </w:rPr>
              <w:t>5.2.2.1. As</w:t>
            </w:r>
            <w:r w:rsidRPr="00820594">
              <w:rPr>
                <w:rFonts w:ascii="Cambria" w:hAnsi="Cambria" w:cs="Arial"/>
                <w:sz w:val="22"/>
                <w:szCs w:val="22"/>
              </w:rPr>
              <w:t xml:space="preserve"> empresas criadas no exercício financeiro do PL deverão atender a todas as exigências da habilitação e </w:t>
            </w:r>
            <w:r w:rsidRPr="00820594">
              <w:rPr>
                <w:rFonts w:ascii="Cambria" w:hAnsi="Cambria" w:cs="Arial"/>
                <w:color w:val="000000" w:themeColor="text1"/>
                <w:sz w:val="22"/>
                <w:szCs w:val="22"/>
              </w:rPr>
              <w:t>poderão substituir os demonstrativos contábeis pelo balanço de abertura</w:t>
            </w:r>
            <w:r w:rsidR="008B1B07" w:rsidRPr="00820594">
              <w:rPr>
                <w:rFonts w:ascii="Cambria" w:hAnsi="Cambria" w:cs="Arial"/>
                <w:color w:val="000000" w:themeColor="text1"/>
                <w:sz w:val="22"/>
                <w:szCs w:val="22"/>
              </w:rPr>
              <w:t>.</w:t>
            </w:r>
          </w:p>
          <w:p w14:paraId="02626B4B" w14:textId="77777777" w:rsidR="00F321D2" w:rsidRPr="00820594" w:rsidRDefault="00F321D2" w:rsidP="00F321D2">
            <w:pPr>
              <w:jc w:val="both"/>
              <w:rPr>
                <w:rFonts w:ascii="Cambria" w:hAnsi="Cambria" w:cs="Arial"/>
                <w:color w:val="000000" w:themeColor="text1"/>
                <w:sz w:val="22"/>
                <w:szCs w:val="22"/>
              </w:rPr>
            </w:pPr>
          </w:p>
          <w:p w14:paraId="14BAC90E" w14:textId="77777777" w:rsidR="00F321D2" w:rsidRPr="00820594" w:rsidRDefault="00F321D2" w:rsidP="00F321D2">
            <w:pPr>
              <w:tabs>
                <w:tab w:val="left" w:pos="851"/>
                <w:tab w:val="left" w:pos="993"/>
                <w:tab w:val="left" w:pos="1440"/>
                <w:tab w:val="left" w:pos="2127"/>
              </w:tabs>
              <w:autoSpaceDE w:val="0"/>
              <w:snapToGrid w:val="0"/>
              <w:jc w:val="both"/>
              <w:rPr>
                <w:rFonts w:ascii="Cambria" w:hAnsi="Cambria" w:cs="Arial"/>
                <w:color w:val="000000" w:themeColor="text1"/>
                <w:sz w:val="22"/>
                <w:szCs w:val="22"/>
              </w:rPr>
            </w:pPr>
            <w:r w:rsidRPr="00820594">
              <w:rPr>
                <w:rFonts w:ascii="Cambria" w:hAnsi="Cambria" w:cs="Arial"/>
                <w:bCs/>
                <w:color w:val="000000" w:themeColor="text1"/>
                <w:sz w:val="22"/>
                <w:szCs w:val="22"/>
              </w:rPr>
              <w:t xml:space="preserve">  </w:t>
            </w:r>
            <w:r w:rsidR="003E55CD" w:rsidRPr="00820594">
              <w:rPr>
                <w:rFonts w:ascii="Cambria" w:hAnsi="Cambria" w:cs="Arial"/>
                <w:bCs/>
                <w:color w:val="000000" w:themeColor="text1"/>
                <w:sz w:val="22"/>
                <w:szCs w:val="22"/>
              </w:rPr>
              <w:t xml:space="preserve">5.2.3. </w:t>
            </w:r>
            <w:proofErr w:type="gramStart"/>
            <w:r w:rsidRPr="00820594">
              <w:rPr>
                <w:rFonts w:ascii="Cambria" w:hAnsi="Cambria" w:cs="Arial"/>
                <w:bCs/>
                <w:color w:val="000000" w:themeColor="text1"/>
                <w:sz w:val="22"/>
                <w:szCs w:val="22"/>
              </w:rPr>
              <w:t>(  )</w:t>
            </w:r>
            <w:proofErr w:type="gramEnd"/>
            <w:r w:rsidRPr="00820594">
              <w:rPr>
                <w:rFonts w:ascii="Cambria" w:hAnsi="Cambria" w:cs="Arial"/>
                <w:bCs/>
                <w:color w:val="000000" w:themeColor="text1"/>
                <w:sz w:val="22"/>
                <w:szCs w:val="22"/>
              </w:rPr>
              <w:t xml:space="preserve"> </w:t>
            </w:r>
            <w:r w:rsidRPr="00820594">
              <w:rPr>
                <w:rFonts w:ascii="Cambria" w:hAnsi="Cambria" w:cs="Arial"/>
                <w:color w:val="000000" w:themeColor="text1"/>
                <w:sz w:val="22"/>
                <w:szCs w:val="22"/>
              </w:rPr>
              <w:t xml:space="preserve"> comprovação da boa situação financeira da empresa mediante obtenção de índices de Liquidez Geral (LG), Solvência Geral (SG) e Liquidez Corrente (LC), superiores a 1 (um), obtidos pela aplicação das seguintes fórmulas: </w:t>
            </w:r>
          </w:p>
          <w:p w14:paraId="5CBFE964" w14:textId="77777777" w:rsidR="00F321D2" w:rsidRPr="00820594" w:rsidRDefault="00F321D2" w:rsidP="00F321D2">
            <w:pPr>
              <w:jc w:val="both"/>
              <w:rPr>
                <w:rFonts w:ascii="Cambria" w:hAnsi="Cambria" w:cs="Arial"/>
                <w:bCs/>
                <w:color w:val="FF0000"/>
                <w:sz w:val="22"/>
                <w:szCs w:val="22"/>
                <w:u w:val="single"/>
              </w:rPr>
            </w:pPr>
          </w:p>
          <w:p w14:paraId="496980DD" w14:textId="77777777" w:rsidR="00F321D2" w:rsidRPr="00820594" w:rsidRDefault="00F321D2" w:rsidP="00F321D2">
            <w:pPr>
              <w:ind w:left="709" w:right="228"/>
              <w:rPr>
                <w:rFonts w:ascii="Cambria" w:hAnsi="Cambria" w:cs="Arial"/>
                <w:bCs/>
                <w:color w:val="000000" w:themeColor="text1"/>
                <w:sz w:val="22"/>
                <w:szCs w:val="22"/>
              </w:rPr>
            </w:pPr>
            <w:r w:rsidRPr="00820594">
              <w:rPr>
                <w:rFonts w:ascii="Cambria" w:hAnsi="Cambria" w:cs="Arial"/>
                <w:bCs/>
                <w:color w:val="000000" w:themeColor="text1"/>
                <w:sz w:val="22"/>
                <w:szCs w:val="22"/>
              </w:rPr>
              <w:t>Liquidez Geral (LG) = (Ativo Circul</w:t>
            </w:r>
            <w:r w:rsidR="003C076C" w:rsidRPr="00820594">
              <w:rPr>
                <w:rFonts w:ascii="Cambria" w:hAnsi="Cambria" w:cs="Arial"/>
                <w:bCs/>
                <w:color w:val="000000" w:themeColor="text1"/>
                <w:sz w:val="22"/>
                <w:szCs w:val="22"/>
              </w:rPr>
              <w:t xml:space="preserve">ante + Realizável a Longo </w:t>
            </w:r>
            <w:proofErr w:type="gramStart"/>
            <w:r w:rsidR="003C076C" w:rsidRPr="00820594">
              <w:rPr>
                <w:rFonts w:ascii="Cambria" w:hAnsi="Cambria" w:cs="Arial"/>
                <w:bCs/>
                <w:color w:val="000000" w:themeColor="text1"/>
                <w:sz w:val="22"/>
                <w:szCs w:val="22"/>
              </w:rPr>
              <w:t>Prazo</w:t>
            </w:r>
            <w:r w:rsidRPr="00820594">
              <w:rPr>
                <w:rFonts w:ascii="Cambria" w:hAnsi="Cambria" w:cs="Arial"/>
                <w:bCs/>
                <w:color w:val="000000" w:themeColor="text1"/>
                <w:sz w:val="22"/>
                <w:szCs w:val="22"/>
              </w:rPr>
              <w:t>)/</w:t>
            </w:r>
            <w:proofErr w:type="gramEnd"/>
            <w:r w:rsidRPr="00820594">
              <w:rPr>
                <w:rFonts w:ascii="Cambria" w:hAnsi="Cambria" w:cs="Arial"/>
                <w:bCs/>
                <w:color w:val="000000" w:themeColor="text1"/>
                <w:sz w:val="22"/>
                <w:szCs w:val="22"/>
              </w:rPr>
              <w:t>( Passivo Circulante + Passivo Não Circulante);</w:t>
            </w:r>
          </w:p>
          <w:p w14:paraId="6F816876" w14:textId="77777777" w:rsidR="00F321D2" w:rsidRPr="00820594" w:rsidRDefault="00F321D2" w:rsidP="00F321D2">
            <w:pPr>
              <w:ind w:left="709"/>
              <w:jc w:val="center"/>
              <w:rPr>
                <w:rFonts w:ascii="Cambria" w:hAnsi="Cambria" w:cs="Arial"/>
                <w:bCs/>
                <w:color w:val="000000" w:themeColor="text1"/>
                <w:sz w:val="22"/>
                <w:szCs w:val="22"/>
              </w:rPr>
            </w:pPr>
          </w:p>
          <w:p w14:paraId="52917053" w14:textId="77777777" w:rsidR="00F321D2" w:rsidRPr="00820594" w:rsidRDefault="00F321D2" w:rsidP="00F321D2">
            <w:pPr>
              <w:ind w:left="709"/>
              <w:rPr>
                <w:rFonts w:ascii="Cambria" w:hAnsi="Cambria" w:cs="Arial"/>
                <w:bCs/>
                <w:color w:val="000000" w:themeColor="text1"/>
                <w:sz w:val="22"/>
                <w:szCs w:val="22"/>
              </w:rPr>
            </w:pPr>
            <w:r w:rsidRPr="00820594">
              <w:rPr>
                <w:rFonts w:ascii="Cambria" w:hAnsi="Cambria" w:cs="Arial"/>
                <w:bCs/>
                <w:color w:val="000000" w:themeColor="text1"/>
                <w:sz w:val="22"/>
                <w:szCs w:val="22"/>
              </w:rPr>
              <w:t>Solvência Geral (</w:t>
            </w:r>
            <w:proofErr w:type="gramStart"/>
            <w:r w:rsidRPr="00820594">
              <w:rPr>
                <w:rFonts w:ascii="Cambria" w:hAnsi="Cambria" w:cs="Arial"/>
                <w:bCs/>
                <w:color w:val="000000" w:themeColor="text1"/>
                <w:sz w:val="22"/>
                <w:szCs w:val="22"/>
              </w:rPr>
              <w:t>SG)=</w:t>
            </w:r>
            <w:proofErr w:type="gramEnd"/>
            <w:r w:rsidRPr="00820594">
              <w:rPr>
                <w:rFonts w:ascii="Cambria" w:hAnsi="Cambria" w:cs="Arial"/>
                <w:bCs/>
                <w:color w:val="000000" w:themeColor="text1"/>
                <w:sz w:val="22"/>
                <w:szCs w:val="22"/>
              </w:rPr>
              <w:t xml:space="preserve"> (Ativo Total)/(Passivo Circulante +Passivo não Circulante); e</w:t>
            </w:r>
          </w:p>
          <w:p w14:paraId="308F0AED" w14:textId="77777777" w:rsidR="00F321D2" w:rsidRPr="00820594" w:rsidRDefault="00F321D2" w:rsidP="00F321D2">
            <w:pPr>
              <w:ind w:left="709"/>
              <w:jc w:val="center"/>
              <w:rPr>
                <w:rFonts w:ascii="Cambria" w:hAnsi="Cambria" w:cs="Arial"/>
                <w:bCs/>
                <w:color w:val="000000" w:themeColor="text1"/>
                <w:sz w:val="22"/>
                <w:szCs w:val="22"/>
              </w:rPr>
            </w:pPr>
          </w:p>
          <w:p w14:paraId="7AA2F9B7" w14:textId="77777777" w:rsidR="00F321D2" w:rsidRPr="00820594" w:rsidRDefault="00F321D2" w:rsidP="00F321D2">
            <w:pPr>
              <w:ind w:left="709"/>
              <w:rPr>
                <w:rFonts w:ascii="Cambria" w:hAnsi="Cambria" w:cs="Arial"/>
                <w:bCs/>
                <w:color w:val="000000" w:themeColor="text1"/>
                <w:sz w:val="22"/>
                <w:szCs w:val="22"/>
              </w:rPr>
            </w:pPr>
            <w:r w:rsidRPr="00820594">
              <w:rPr>
                <w:rFonts w:ascii="Cambria" w:hAnsi="Cambria" w:cs="Arial"/>
                <w:bCs/>
                <w:color w:val="000000" w:themeColor="text1"/>
                <w:sz w:val="22"/>
                <w:szCs w:val="22"/>
              </w:rPr>
              <w:lastRenderedPageBreak/>
              <w:t xml:space="preserve">Liquidez Corrente (LC) = (Ativo </w:t>
            </w:r>
            <w:proofErr w:type="gramStart"/>
            <w:r w:rsidRPr="00820594">
              <w:rPr>
                <w:rFonts w:ascii="Cambria" w:hAnsi="Cambria" w:cs="Arial"/>
                <w:bCs/>
                <w:color w:val="000000" w:themeColor="text1"/>
                <w:sz w:val="22"/>
                <w:szCs w:val="22"/>
              </w:rPr>
              <w:t>Circulante)/</w:t>
            </w:r>
            <w:proofErr w:type="gramEnd"/>
            <w:r w:rsidRPr="00820594">
              <w:rPr>
                <w:rFonts w:ascii="Cambria" w:hAnsi="Cambria" w:cs="Arial"/>
                <w:bCs/>
                <w:color w:val="000000" w:themeColor="text1"/>
                <w:sz w:val="22"/>
                <w:szCs w:val="22"/>
              </w:rPr>
              <w:t>(Passivo Circulante).</w:t>
            </w:r>
          </w:p>
          <w:p w14:paraId="5952D698" w14:textId="77777777" w:rsidR="00F321D2" w:rsidRPr="00820594" w:rsidRDefault="00F321D2" w:rsidP="00F321D2">
            <w:pPr>
              <w:ind w:left="709"/>
              <w:jc w:val="both"/>
              <w:rPr>
                <w:rFonts w:ascii="Cambria" w:hAnsi="Cambria" w:cs="Arial"/>
                <w:bCs/>
                <w:color w:val="FF0000"/>
                <w:sz w:val="22"/>
                <w:szCs w:val="22"/>
                <w:u w:val="single"/>
              </w:rPr>
            </w:pPr>
          </w:p>
          <w:p w14:paraId="59FF5B76" w14:textId="77777777" w:rsidR="00F321D2" w:rsidRPr="00820594" w:rsidRDefault="003E55CD" w:rsidP="00F321D2">
            <w:pPr>
              <w:ind w:left="709" w:right="228"/>
              <w:jc w:val="both"/>
              <w:rPr>
                <w:rFonts w:ascii="Cambria" w:hAnsi="Cambria" w:cs="Arial"/>
                <w:bCs/>
                <w:color w:val="FF0000"/>
                <w:sz w:val="22"/>
                <w:szCs w:val="22"/>
                <w:u w:val="single"/>
              </w:rPr>
            </w:pPr>
            <w:r w:rsidRPr="00820594">
              <w:rPr>
                <w:rFonts w:ascii="Cambria" w:hAnsi="Cambria" w:cs="Arial"/>
                <w:color w:val="000000" w:themeColor="text1"/>
                <w:sz w:val="22"/>
                <w:szCs w:val="22"/>
              </w:rPr>
              <w:t xml:space="preserve">5.2.3.1. </w:t>
            </w:r>
            <w:r w:rsidR="00F321D2" w:rsidRPr="00820594">
              <w:rPr>
                <w:rFonts w:ascii="Cambria" w:hAnsi="Cambria" w:cs="Arial"/>
                <w:color w:val="000000" w:themeColor="text1"/>
                <w:sz w:val="22"/>
                <w:szCs w:val="22"/>
              </w:rPr>
              <w:t xml:space="preserve">Caso a empresa, apresente resultado inferior ou igual a 1(um) em qualquer dos índices de Liquidez Geral (LG), Solvência Geral (SG) e Liquidez Corrente (LC), deverá comprovar capital ou patrimônio líquido mínimo de </w:t>
            </w:r>
            <w:r w:rsidR="00F321D2" w:rsidRPr="00820594">
              <w:rPr>
                <w:rFonts w:ascii="Cambria" w:hAnsi="Cambria" w:cs="Arial"/>
                <w:i/>
                <w:iCs/>
                <w:color w:val="000000" w:themeColor="text1"/>
                <w:sz w:val="22"/>
                <w:szCs w:val="22"/>
              </w:rPr>
              <w:t xml:space="preserve">(_______%) </w:t>
            </w:r>
            <w:r w:rsidR="00F321D2" w:rsidRPr="00820594">
              <w:rPr>
                <w:rFonts w:ascii="Cambria" w:hAnsi="Cambria" w:cs="Arial"/>
                <w:color w:val="000000" w:themeColor="text1"/>
                <w:sz w:val="22"/>
                <w:szCs w:val="22"/>
              </w:rPr>
              <w:t>do valor total estimado da contratação ou do item pertinente.</w:t>
            </w:r>
          </w:p>
          <w:p w14:paraId="34649A54" w14:textId="77777777" w:rsidR="00F321D2" w:rsidRPr="00820594" w:rsidRDefault="00F321D2" w:rsidP="00F321D2">
            <w:pPr>
              <w:ind w:left="1134"/>
              <w:jc w:val="both"/>
              <w:rPr>
                <w:rFonts w:ascii="Cambria" w:hAnsi="Cambria" w:cs="Arial"/>
                <w:bCs/>
                <w:sz w:val="22"/>
                <w:szCs w:val="22"/>
              </w:rPr>
            </w:pPr>
          </w:p>
          <w:p w14:paraId="128167E7" w14:textId="77777777" w:rsidR="00F321D2" w:rsidRPr="00820594" w:rsidRDefault="003E55CD" w:rsidP="00F321D2">
            <w:pPr>
              <w:tabs>
                <w:tab w:val="left" w:pos="1440"/>
              </w:tabs>
              <w:autoSpaceDE w:val="0"/>
              <w:snapToGrid w:val="0"/>
              <w:ind w:left="709"/>
              <w:jc w:val="both"/>
              <w:rPr>
                <w:rFonts w:ascii="Cambria" w:hAnsi="Cambria" w:cs="Arial"/>
                <w:color w:val="000000" w:themeColor="text1"/>
                <w:sz w:val="22"/>
                <w:szCs w:val="22"/>
                <w:lang w:eastAsia="en-US"/>
              </w:rPr>
            </w:pPr>
            <w:r w:rsidRPr="00820594">
              <w:rPr>
                <w:rFonts w:ascii="Cambria" w:hAnsi="Cambria" w:cs="Arial"/>
                <w:color w:val="000000" w:themeColor="text1"/>
                <w:sz w:val="22"/>
                <w:szCs w:val="22"/>
                <w:lang w:eastAsia="en-US"/>
              </w:rPr>
              <w:t xml:space="preserve">5.2.3.2. </w:t>
            </w:r>
            <w:r w:rsidR="00F321D2" w:rsidRPr="00820594">
              <w:rPr>
                <w:rFonts w:ascii="Cambria" w:hAnsi="Cambria" w:cs="Arial"/>
                <w:color w:val="000000" w:themeColor="text1"/>
                <w:sz w:val="22"/>
                <w:szCs w:val="22"/>
                <w:lang w:eastAsia="en-US"/>
              </w:rPr>
              <w:t>O atendimento dos índices econômicos previstos neste item deverá ser atestado mediante declaração assinada por profissional habilitado da área contábil, apresentada pelo fornecedor.</w:t>
            </w:r>
          </w:p>
          <w:p w14:paraId="097BC52A" w14:textId="77777777" w:rsidR="00F321D2" w:rsidRPr="00820594" w:rsidRDefault="00F321D2" w:rsidP="00F321D2">
            <w:pPr>
              <w:ind w:left="196" w:right="228"/>
              <w:jc w:val="both"/>
              <w:rPr>
                <w:rFonts w:ascii="Cambria" w:hAnsi="Cambria" w:cs="Arial"/>
                <w:bCs/>
                <w:color w:val="FF0000"/>
                <w:sz w:val="22"/>
                <w:szCs w:val="22"/>
                <w:u w:val="single"/>
              </w:rPr>
            </w:pPr>
          </w:p>
          <w:p w14:paraId="6C47913B" w14:textId="77777777" w:rsidR="00F321D2" w:rsidRPr="00820594" w:rsidRDefault="00F321D2" w:rsidP="00F321D2">
            <w:pPr>
              <w:ind w:left="196" w:right="228"/>
              <w:jc w:val="both"/>
              <w:rPr>
                <w:rFonts w:ascii="Cambria" w:hAnsi="Cambria" w:cs="Arial"/>
                <w:b/>
                <w:sz w:val="22"/>
                <w:szCs w:val="22"/>
              </w:rPr>
            </w:pPr>
            <w:r w:rsidRPr="00820594">
              <w:rPr>
                <w:rFonts w:ascii="Cambria" w:hAnsi="Cambria" w:cs="Arial"/>
                <w:b/>
                <w:sz w:val="22"/>
                <w:szCs w:val="22"/>
              </w:rPr>
              <w:t>5.3. Qualificação técnica</w:t>
            </w:r>
          </w:p>
          <w:p w14:paraId="109B6E63" w14:textId="77777777" w:rsidR="00F321D2" w:rsidRPr="00820594" w:rsidRDefault="00F321D2" w:rsidP="00F321D2">
            <w:pPr>
              <w:ind w:left="196" w:right="228"/>
              <w:jc w:val="both"/>
              <w:rPr>
                <w:rFonts w:ascii="Cambria" w:hAnsi="Cambria" w:cs="Arial"/>
                <w:b/>
                <w:sz w:val="22"/>
                <w:szCs w:val="22"/>
              </w:rPr>
            </w:pPr>
          </w:p>
          <w:p w14:paraId="35E67972" w14:textId="77777777" w:rsidR="006E61B4" w:rsidRPr="00820594" w:rsidRDefault="00B51E8A" w:rsidP="00495EB9">
            <w:pPr>
              <w:ind w:left="142" w:right="228"/>
              <w:jc w:val="both"/>
              <w:rPr>
                <w:rFonts w:ascii="Cambria" w:hAnsi="Cambria" w:cs="Arial"/>
                <w:color w:val="000000" w:themeColor="text1"/>
                <w:sz w:val="22"/>
                <w:szCs w:val="22"/>
              </w:rPr>
            </w:pPr>
            <w:r w:rsidRPr="00820594">
              <w:rPr>
                <w:rFonts w:ascii="Cambria" w:hAnsi="Cambria" w:cs="Arial"/>
                <w:bCs/>
                <w:sz w:val="22"/>
                <w:szCs w:val="22"/>
              </w:rPr>
              <w:t>5.3.</w:t>
            </w:r>
            <w:proofErr w:type="gramStart"/>
            <w:r w:rsidRPr="00820594">
              <w:rPr>
                <w:rFonts w:ascii="Cambria" w:hAnsi="Cambria" w:cs="Arial"/>
                <w:bCs/>
                <w:sz w:val="22"/>
                <w:szCs w:val="22"/>
              </w:rPr>
              <w:t>1.</w:t>
            </w:r>
            <w:r w:rsidR="00A045FB" w:rsidRPr="00820594">
              <w:rPr>
                <w:rFonts w:ascii="Cambria" w:hAnsi="Cambria" w:cs="Arial"/>
                <w:bCs/>
                <w:sz w:val="22"/>
                <w:szCs w:val="22"/>
              </w:rPr>
              <w:t>(</w:t>
            </w:r>
            <w:proofErr w:type="gramEnd"/>
            <w:r w:rsidR="00A045FB" w:rsidRPr="00820594">
              <w:rPr>
                <w:rFonts w:ascii="Cambria" w:hAnsi="Cambria" w:cs="Arial"/>
                <w:bCs/>
                <w:sz w:val="22"/>
                <w:szCs w:val="22"/>
              </w:rPr>
              <w:t xml:space="preserve"> </w:t>
            </w:r>
            <w:r w:rsidR="00634448" w:rsidRPr="00820594">
              <w:rPr>
                <w:rFonts w:ascii="Cambria" w:hAnsi="Cambria" w:cs="Arial"/>
                <w:bCs/>
                <w:sz w:val="22"/>
                <w:szCs w:val="22"/>
              </w:rPr>
              <w:t xml:space="preserve"> </w:t>
            </w:r>
            <w:r w:rsidR="008B1B07" w:rsidRPr="00820594">
              <w:rPr>
                <w:rFonts w:ascii="Cambria" w:hAnsi="Cambria" w:cs="Arial"/>
                <w:bCs/>
                <w:sz w:val="22"/>
                <w:szCs w:val="22"/>
              </w:rPr>
              <w:t xml:space="preserve"> </w:t>
            </w:r>
            <w:r w:rsidR="00A045FB" w:rsidRPr="00820594">
              <w:rPr>
                <w:rFonts w:ascii="Cambria" w:hAnsi="Cambria" w:cs="Arial"/>
                <w:bCs/>
                <w:sz w:val="22"/>
                <w:szCs w:val="22"/>
              </w:rPr>
              <w:t xml:space="preserve">) </w:t>
            </w:r>
            <w:r w:rsidR="00A045FB" w:rsidRPr="00820594">
              <w:rPr>
                <w:rFonts w:ascii="Cambria" w:hAnsi="Cambria" w:cs="Arial"/>
                <w:color w:val="000000" w:themeColor="text1"/>
                <w:sz w:val="22"/>
                <w:szCs w:val="22"/>
              </w:rPr>
              <w:t xml:space="preserve"> Registro ou inscrição da empresa na entidade profissional </w:t>
            </w:r>
            <w:r w:rsidR="00A045FB" w:rsidRPr="00820594">
              <w:rPr>
                <w:rFonts w:ascii="Cambria" w:hAnsi="Cambria" w:cs="Arial"/>
                <w:i/>
                <w:iCs/>
                <w:color w:val="000000" w:themeColor="text1"/>
                <w:sz w:val="22"/>
                <w:szCs w:val="22"/>
              </w:rPr>
              <w:t>(</w:t>
            </w:r>
            <w:r w:rsidR="00A045FB" w:rsidRPr="00820594">
              <w:rPr>
                <w:rFonts w:ascii="Cambria" w:hAnsi="Cambria" w:cs="Arial"/>
                <w:b/>
                <w:i/>
                <w:iCs/>
                <w:color w:val="000000" w:themeColor="text1"/>
                <w:sz w:val="22"/>
                <w:szCs w:val="22"/>
              </w:rPr>
              <w:t xml:space="preserve">CREA/CAU/OAB/CFM </w:t>
            </w:r>
            <w:proofErr w:type="spellStart"/>
            <w:r w:rsidR="00A045FB" w:rsidRPr="00820594">
              <w:rPr>
                <w:rFonts w:ascii="Cambria" w:hAnsi="Cambria" w:cs="Arial"/>
                <w:b/>
                <w:i/>
                <w:iCs/>
                <w:color w:val="000000" w:themeColor="text1"/>
                <w:sz w:val="22"/>
                <w:szCs w:val="22"/>
              </w:rPr>
              <w:t>etc</w:t>
            </w:r>
            <w:proofErr w:type="spellEnd"/>
            <w:r w:rsidR="00A045FB" w:rsidRPr="00820594">
              <w:rPr>
                <w:rFonts w:ascii="Cambria" w:hAnsi="Cambria" w:cs="Arial"/>
                <w:i/>
                <w:iCs/>
                <w:color w:val="000000" w:themeColor="text1"/>
                <w:sz w:val="22"/>
                <w:szCs w:val="22"/>
              </w:rPr>
              <w:t>)</w:t>
            </w:r>
            <w:r w:rsidR="00A045FB" w:rsidRPr="00820594">
              <w:rPr>
                <w:rFonts w:ascii="Cambria" w:hAnsi="Cambria" w:cs="Arial"/>
                <w:color w:val="000000" w:themeColor="text1"/>
                <w:sz w:val="22"/>
                <w:szCs w:val="22"/>
              </w:rPr>
              <w:t>, em plena validade;</w:t>
            </w:r>
            <w:r w:rsidR="00495EB9" w:rsidRPr="00820594">
              <w:rPr>
                <w:rFonts w:ascii="Cambria" w:hAnsi="Cambria" w:cs="Arial"/>
                <w:color w:val="000000" w:themeColor="text1"/>
                <w:sz w:val="22"/>
                <w:szCs w:val="22"/>
              </w:rPr>
              <w:t xml:space="preserve">  </w:t>
            </w:r>
          </w:p>
          <w:p w14:paraId="65CDEE11" w14:textId="77777777" w:rsidR="00495EB9" w:rsidRPr="00820594" w:rsidRDefault="00495EB9" w:rsidP="00634448">
            <w:pPr>
              <w:ind w:right="227"/>
              <w:jc w:val="both"/>
              <w:rPr>
                <w:rFonts w:ascii="Cambria" w:hAnsi="Cambria" w:cs="Arial"/>
                <w:color w:val="000000" w:themeColor="text1"/>
                <w:sz w:val="22"/>
                <w:szCs w:val="22"/>
                <w:highlight w:val="yellow"/>
              </w:rPr>
            </w:pPr>
          </w:p>
          <w:p w14:paraId="2832F258" w14:textId="77777777" w:rsidR="00B51E8A" w:rsidRPr="00820594" w:rsidRDefault="00B51E8A" w:rsidP="00A045FB">
            <w:pPr>
              <w:pStyle w:val="PADRO"/>
              <w:keepNext w:val="0"/>
              <w:widowControl/>
              <w:spacing w:before="120" w:after="120" w:line="240" w:lineRule="auto"/>
              <w:ind w:left="164" w:firstLine="0"/>
              <w:rPr>
                <w:rFonts w:ascii="Cambria" w:hAnsi="Cambria" w:cs="Arial"/>
                <w:color w:val="000000"/>
                <w:sz w:val="22"/>
                <w:szCs w:val="22"/>
              </w:rPr>
            </w:pPr>
            <w:r w:rsidRPr="00820594">
              <w:rPr>
                <w:rFonts w:ascii="Cambria" w:hAnsi="Cambria" w:cs="Arial"/>
                <w:bCs/>
                <w:sz w:val="22"/>
                <w:szCs w:val="22"/>
              </w:rPr>
              <w:t xml:space="preserve">5.3.2. </w:t>
            </w:r>
            <w:proofErr w:type="gramStart"/>
            <w:r w:rsidR="00A045FB" w:rsidRPr="00820594">
              <w:rPr>
                <w:rFonts w:ascii="Cambria" w:hAnsi="Cambria" w:cs="Arial"/>
                <w:bCs/>
                <w:sz w:val="22"/>
                <w:szCs w:val="22"/>
              </w:rPr>
              <w:t xml:space="preserve">( </w:t>
            </w:r>
            <w:r w:rsidR="003C076C" w:rsidRPr="00820594">
              <w:rPr>
                <w:rFonts w:ascii="Cambria" w:hAnsi="Cambria" w:cs="Arial"/>
                <w:bCs/>
                <w:sz w:val="22"/>
                <w:szCs w:val="22"/>
              </w:rPr>
              <w:t>x</w:t>
            </w:r>
            <w:proofErr w:type="gramEnd"/>
            <w:r w:rsidR="00A045FB" w:rsidRPr="00820594">
              <w:rPr>
                <w:rFonts w:ascii="Cambria" w:hAnsi="Cambria" w:cs="Arial"/>
                <w:bCs/>
                <w:sz w:val="22"/>
                <w:szCs w:val="22"/>
              </w:rPr>
              <w:t xml:space="preserve"> )</w:t>
            </w:r>
            <w:r w:rsidR="00A045FB" w:rsidRPr="00820594">
              <w:rPr>
                <w:rFonts w:ascii="Cambria" w:hAnsi="Cambria" w:cs="Arial"/>
                <w:b/>
                <w:bCs/>
                <w:sz w:val="22"/>
                <w:szCs w:val="22"/>
              </w:rPr>
              <w:t xml:space="preserve"> </w:t>
            </w:r>
            <w:r w:rsidR="00A045FB" w:rsidRPr="00820594">
              <w:rPr>
                <w:rFonts w:ascii="Cambria" w:hAnsi="Cambria" w:cs="Arial"/>
                <w:color w:val="000000"/>
                <w:sz w:val="22"/>
                <w:szCs w:val="22"/>
              </w:rPr>
              <w:t xml:space="preserve"> Comprovação de aptidão para a prestação dos serviços similares de complexidade tecnológica e operacional equivalente</w:t>
            </w:r>
            <w:r w:rsidR="006E61B4" w:rsidRPr="00820594">
              <w:rPr>
                <w:rFonts w:ascii="Cambria" w:hAnsi="Cambria" w:cs="Arial"/>
                <w:color w:val="000000"/>
                <w:sz w:val="22"/>
                <w:szCs w:val="22"/>
              </w:rPr>
              <w:t>, similar</w:t>
            </w:r>
            <w:r w:rsidR="00A045FB" w:rsidRPr="00820594">
              <w:rPr>
                <w:rFonts w:ascii="Cambria" w:hAnsi="Cambria" w:cs="Arial"/>
                <w:color w:val="000000"/>
                <w:sz w:val="22"/>
                <w:szCs w:val="22"/>
              </w:rPr>
              <w:t xml:space="preserve"> ou superior em características, quantidades e prazos </w:t>
            </w:r>
            <w:r w:rsidR="00A045FB" w:rsidRPr="00820594">
              <w:rPr>
                <w:rFonts w:ascii="Cambria" w:hAnsi="Cambria" w:cs="Arial"/>
                <w:sz w:val="22"/>
                <w:szCs w:val="22"/>
              </w:rPr>
              <w:t>compatíveis</w:t>
            </w:r>
            <w:r w:rsidR="00A045FB" w:rsidRPr="00820594">
              <w:rPr>
                <w:rFonts w:ascii="Cambria" w:hAnsi="Cambria" w:cs="Arial"/>
                <w:color w:val="000000"/>
                <w:sz w:val="22"/>
                <w:szCs w:val="22"/>
              </w:rPr>
              <w:t xml:space="preserve"> com a totalidade do objeto ou com o item pertinente, mediante a apresentação de certidões ou atestado(s) fornecido(s) por pessoas jurídicas de direito público ou privado</w:t>
            </w:r>
            <w:r w:rsidRPr="00820594">
              <w:rPr>
                <w:rFonts w:ascii="Cambria" w:hAnsi="Cambria" w:cs="Arial"/>
                <w:color w:val="000000"/>
                <w:sz w:val="22"/>
                <w:szCs w:val="22"/>
              </w:rPr>
              <w:t>.</w:t>
            </w:r>
          </w:p>
          <w:p w14:paraId="4587F096" w14:textId="77777777" w:rsidR="00A045FB" w:rsidRPr="00820594" w:rsidRDefault="00B51E8A" w:rsidP="00B51E8A">
            <w:pPr>
              <w:pStyle w:val="PADRO"/>
              <w:keepNext w:val="0"/>
              <w:widowControl/>
              <w:spacing w:before="0" w:after="0" w:line="240" w:lineRule="auto"/>
              <w:ind w:left="851" w:firstLine="0"/>
              <w:rPr>
                <w:rFonts w:ascii="Cambria" w:hAnsi="Cambria" w:cs="Arial"/>
                <w:color w:val="000000"/>
                <w:sz w:val="22"/>
                <w:szCs w:val="22"/>
              </w:rPr>
            </w:pPr>
            <w:r w:rsidRPr="00820594">
              <w:rPr>
                <w:rFonts w:ascii="Cambria" w:hAnsi="Cambria" w:cs="Arial"/>
                <w:color w:val="000000"/>
                <w:sz w:val="22"/>
                <w:szCs w:val="22"/>
              </w:rPr>
              <w:t>5.3.2.</w:t>
            </w:r>
            <w:r w:rsidR="003C076C" w:rsidRPr="00820594">
              <w:rPr>
                <w:rFonts w:ascii="Cambria" w:hAnsi="Cambria" w:cs="Arial"/>
                <w:color w:val="000000"/>
                <w:sz w:val="22"/>
                <w:szCs w:val="22"/>
              </w:rPr>
              <w:t>1</w:t>
            </w:r>
            <w:r w:rsidRPr="00820594">
              <w:rPr>
                <w:rFonts w:ascii="Cambria" w:hAnsi="Cambria" w:cs="Arial"/>
                <w:color w:val="000000"/>
                <w:sz w:val="22"/>
                <w:szCs w:val="22"/>
              </w:rPr>
              <w:t xml:space="preserve"> </w:t>
            </w:r>
            <w:proofErr w:type="gramStart"/>
            <w:r w:rsidR="00A045FB" w:rsidRPr="00820594">
              <w:rPr>
                <w:rFonts w:ascii="Cambria" w:hAnsi="Cambria" w:cs="Arial"/>
                <w:color w:val="000000"/>
                <w:sz w:val="22"/>
                <w:szCs w:val="22"/>
              </w:rPr>
              <w:t>(</w:t>
            </w:r>
            <w:r w:rsidRPr="00820594">
              <w:rPr>
                <w:rFonts w:ascii="Cambria" w:hAnsi="Cambria" w:cs="Arial"/>
                <w:color w:val="000000"/>
                <w:sz w:val="22"/>
                <w:szCs w:val="22"/>
              </w:rPr>
              <w:t xml:space="preserve"> </w:t>
            </w:r>
            <w:r w:rsidR="003C076C" w:rsidRPr="00820594">
              <w:rPr>
                <w:rFonts w:ascii="Cambria" w:hAnsi="Cambria" w:cs="Arial"/>
                <w:color w:val="000000"/>
                <w:sz w:val="22"/>
                <w:szCs w:val="22"/>
              </w:rPr>
              <w:t>x</w:t>
            </w:r>
            <w:proofErr w:type="gramEnd"/>
            <w:r w:rsidR="00A045FB" w:rsidRPr="00820594">
              <w:rPr>
                <w:rFonts w:ascii="Cambria" w:hAnsi="Cambria" w:cs="Arial"/>
                <w:color w:val="000000"/>
                <w:sz w:val="22"/>
                <w:szCs w:val="22"/>
              </w:rPr>
              <w:t xml:space="preserve"> ) Para fins da comprovação de que trata este subitem, os atestados deverão dizer respeito a contratos executados com as seguintes características mínimas:</w:t>
            </w:r>
          </w:p>
          <w:p w14:paraId="0B258370" w14:textId="77777777" w:rsidR="00A045FB" w:rsidRPr="00820594" w:rsidRDefault="00A045FB" w:rsidP="00B51E8A">
            <w:pPr>
              <w:pStyle w:val="PADRO"/>
              <w:keepNext w:val="0"/>
              <w:widowControl/>
              <w:spacing w:before="0" w:after="0" w:line="240" w:lineRule="auto"/>
              <w:ind w:left="164" w:firstLine="0"/>
              <w:rPr>
                <w:rFonts w:ascii="Cambria" w:hAnsi="Cambria" w:cs="Arial"/>
                <w:color w:val="000000"/>
                <w:sz w:val="22"/>
                <w:szCs w:val="22"/>
              </w:rPr>
            </w:pPr>
          </w:p>
          <w:tbl>
            <w:tblPr>
              <w:tblpPr w:leftFromText="141" w:rightFromText="141" w:vertAnchor="text" w:horzAnchor="margin" w:tblpX="969"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A045FB" w:rsidRPr="00820594" w14:paraId="78A47AFD" w14:textId="77777777" w:rsidTr="00B51E8A">
              <w:tc>
                <w:tcPr>
                  <w:tcW w:w="8926" w:type="dxa"/>
                  <w:tcBorders>
                    <w:top w:val="single" w:sz="4" w:space="0" w:color="auto"/>
                    <w:left w:val="single" w:sz="4" w:space="0" w:color="auto"/>
                    <w:bottom w:val="single" w:sz="4" w:space="0" w:color="auto"/>
                    <w:right w:val="single" w:sz="4" w:space="0" w:color="auto"/>
                  </w:tcBorders>
                </w:tcPr>
                <w:p w14:paraId="3930041A" w14:textId="77777777" w:rsidR="003C076C" w:rsidRPr="00820594" w:rsidRDefault="003C076C" w:rsidP="00110A93">
                  <w:pPr>
                    <w:ind w:right="228"/>
                    <w:jc w:val="both"/>
                    <w:rPr>
                      <w:rFonts w:ascii="Cambria" w:hAnsi="Cambria" w:cs="Arial"/>
                      <w:bCs/>
                      <w:sz w:val="22"/>
                      <w:szCs w:val="22"/>
                    </w:rPr>
                  </w:pPr>
                  <w:r w:rsidRPr="00820594">
                    <w:rPr>
                      <w:rFonts w:ascii="Cambria" w:hAnsi="Cambria" w:cs="Arial"/>
                      <w:bCs/>
                      <w:sz w:val="22"/>
                      <w:szCs w:val="22"/>
                    </w:rPr>
                    <w:t>Fornecer a comprovação de que presta os serviços solicitados, na forma exigida por este termo de referência</w:t>
                  </w:r>
                  <w:r w:rsidR="00C9729C" w:rsidRPr="00820594">
                    <w:rPr>
                      <w:rFonts w:ascii="Cambria" w:hAnsi="Cambria" w:cs="Arial"/>
                      <w:bCs/>
                      <w:sz w:val="22"/>
                      <w:szCs w:val="22"/>
                    </w:rPr>
                    <w:t>, de modo similar</w:t>
                  </w:r>
                  <w:r w:rsidRPr="00820594">
                    <w:rPr>
                      <w:rFonts w:ascii="Cambria" w:hAnsi="Cambria" w:cs="Arial"/>
                      <w:bCs/>
                      <w:sz w:val="22"/>
                      <w:szCs w:val="22"/>
                    </w:rPr>
                    <w:t xml:space="preserve"> ou de forma superior;</w:t>
                  </w:r>
                </w:p>
                <w:p w14:paraId="021A3DEE" w14:textId="77777777" w:rsidR="003C076C" w:rsidRPr="00820594" w:rsidRDefault="003C076C" w:rsidP="003C076C">
                  <w:pPr>
                    <w:ind w:left="29" w:right="228"/>
                    <w:jc w:val="both"/>
                    <w:rPr>
                      <w:rFonts w:ascii="Cambria" w:hAnsi="Cambria" w:cs="Arial"/>
                      <w:bCs/>
                      <w:sz w:val="22"/>
                      <w:szCs w:val="22"/>
                    </w:rPr>
                  </w:pPr>
                  <w:r w:rsidRPr="00820594">
                    <w:rPr>
                      <w:rFonts w:ascii="Cambria" w:hAnsi="Cambria" w:cs="Arial"/>
                      <w:bCs/>
                      <w:sz w:val="22"/>
                      <w:szCs w:val="22"/>
                    </w:rPr>
                    <w:t>Conter o nome e CNPJ da empresa responsável pela prestação dos serviços (Contratada);</w:t>
                  </w:r>
                </w:p>
                <w:p w14:paraId="43C676D4" w14:textId="77777777" w:rsidR="003C076C" w:rsidRPr="00820594" w:rsidRDefault="003C076C" w:rsidP="003C076C">
                  <w:pPr>
                    <w:ind w:left="29" w:right="228"/>
                    <w:jc w:val="both"/>
                    <w:rPr>
                      <w:rFonts w:ascii="Cambria" w:hAnsi="Cambria" w:cs="Arial"/>
                      <w:bCs/>
                      <w:sz w:val="22"/>
                      <w:szCs w:val="22"/>
                    </w:rPr>
                  </w:pPr>
                  <w:r w:rsidRPr="00820594">
                    <w:rPr>
                      <w:rFonts w:ascii="Cambria" w:hAnsi="Cambria" w:cs="Arial"/>
                      <w:bCs/>
                      <w:sz w:val="22"/>
                      <w:szCs w:val="22"/>
                    </w:rPr>
                    <w:t>Conter o nome e CNPJ do Órgão ou empresa tomadora (Contratante);</w:t>
                  </w:r>
                </w:p>
                <w:p w14:paraId="2FC972AB" w14:textId="77777777" w:rsidR="003C076C" w:rsidRPr="00820594" w:rsidRDefault="003C076C" w:rsidP="003C076C">
                  <w:pPr>
                    <w:ind w:left="29" w:right="228"/>
                    <w:jc w:val="both"/>
                    <w:rPr>
                      <w:rFonts w:ascii="Cambria" w:hAnsi="Cambria" w:cs="Arial"/>
                      <w:bCs/>
                      <w:sz w:val="22"/>
                      <w:szCs w:val="22"/>
                    </w:rPr>
                  </w:pPr>
                  <w:r w:rsidRPr="00820594">
                    <w:rPr>
                      <w:rFonts w:ascii="Cambria" w:hAnsi="Cambria" w:cs="Arial"/>
                      <w:bCs/>
                      <w:sz w:val="22"/>
                      <w:szCs w:val="22"/>
                    </w:rPr>
                    <w:t>Conter a data/período em que ocorreu a prestação dos serviços;</w:t>
                  </w:r>
                </w:p>
                <w:p w14:paraId="5E40D7D2" w14:textId="77777777" w:rsidR="00110A93" w:rsidRPr="00820594" w:rsidRDefault="003C076C" w:rsidP="00110A93">
                  <w:pPr>
                    <w:ind w:right="228"/>
                    <w:jc w:val="both"/>
                    <w:rPr>
                      <w:rFonts w:ascii="Cambria" w:hAnsi="Cambria" w:cs="Arial"/>
                      <w:bCs/>
                      <w:sz w:val="22"/>
                      <w:szCs w:val="22"/>
                    </w:rPr>
                  </w:pPr>
                  <w:r w:rsidRPr="00820594">
                    <w:rPr>
                      <w:rFonts w:ascii="Cambria" w:hAnsi="Cambria" w:cs="Arial"/>
                      <w:bCs/>
                      <w:sz w:val="22"/>
                      <w:szCs w:val="22"/>
                    </w:rPr>
                    <w:t>Conter informação de que a prestação dos serviços ocorreu de forma satisfatória.</w:t>
                  </w:r>
                </w:p>
              </w:tc>
            </w:tr>
          </w:tbl>
          <w:p w14:paraId="590F24BC" w14:textId="77777777" w:rsidR="00A045FB" w:rsidRPr="00820594" w:rsidRDefault="00B51E8A" w:rsidP="00A045FB">
            <w:pPr>
              <w:pStyle w:val="PADRO"/>
              <w:keepNext w:val="0"/>
              <w:widowControl/>
              <w:spacing w:before="120" w:after="120" w:line="240" w:lineRule="auto"/>
              <w:ind w:left="164" w:firstLine="0"/>
              <w:rPr>
                <w:rFonts w:ascii="Cambria" w:hAnsi="Cambria" w:cs="Arial"/>
                <w:color w:val="000000" w:themeColor="text1"/>
                <w:sz w:val="22"/>
                <w:szCs w:val="22"/>
              </w:rPr>
            </w:pPr>
            <w:r w:rsidRPr="00820594">
              <w:rPr>
                <w:rFonts w:ascii="Cambria" w:hAnsi="Cambria" w:cs="Arial"/>
                <w:color w:val="000000" w:themeColor="text1"/>
                <w:sz w:val="22"/>
                <w:szCs w:val="22"/>
              </w:rPr>
              <w:t xml:space="preserve">5.3.3. </w:t>
            </w:r>
            <w:r w:rsidR="00A045FB" w:rsidRPr="00820594">
              <w:rPr>
                <w:rFonts w:ascii="Cambria" w:hAnsi="Cambria" w:cs="Arial"/>
                <w:color w:val="000000" w:themeColor="text1"/>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0" w:name="_Hlk519177062"/>
            <w:r w:rsidR="00A045FB" w:rsidRPr="00820594">
              <w:rPr>
                <w:rFonts w:ascii="Cambria" w:hAnsi="Cambria" w:cs="Arial"/>
                <w:color w:val="000000" w:themeColor="text1"/>
                <w:sz w:val="22"/>
                <w:szCs w:val="22"/>
              </w:rPr>
              <w:t>.</w:t>
            </w:r>
          </w:p>
          <w:bookmarkEnd w:id="0"/>
          <w:p w14:paraId="5650962B" w14:textId="77777777" w:rsidR="0000420F" w:rsidRDefault="00B51E8A" w:rsidP="00196A2D">
            <w:pPr>
              <w:pStyle w:val="PADRO"/>
              <w:keepNext w:val="0"/>
              <w:widowControl/>
              <w:spacing w:before="120" w:after="120" w:line="240" w:lineRule="auto"/>
              <w:ind w:left="164" w:firstLine="0"/>
              <w:rPr>
                <w:rFonts w:ascii="Cambria" w:hAnsi="Cambria" w:cs="Arial"/>
                <w:color w:val="000000" w:themeColor="text1"/>
                <w:sz w:val="22"/>
                <w:szCs w:val="22"/>
              </w:rPr>
            </w:pPr>
            <w:r w:rsidRPr="00820594">
              <w:rPr>
                <w:rFonts w:ascii="Cambria" w:hAnsi="Cambria" w:cs="Arial"/>
                <w:color w:val="000000" w:themeColor="text1"/>
                <w:sz w:val="22"/>
                <w:szCs w:val="22"/>
              </w:rPr>
              <w:t xml:space="preserve">5.3.4. </w:t>
            </w:r>
            <w:r w:rsidR="00A045FB" w:rsidRPr="00820594">
              <w:rPr>
                <w:rFonts w:ascii="Cambria" w:hAnsi="Cambria" w:cs="Arial"/>
                <w:color w:val="000000" w:themeColor="text1"/>
                <w:sz w:val="22"/>
                <w:szCs w:val="22"/>
              </w:rPr>
              <w:t>O licitante disponibilizará todas as informações necessárias à comprovação da legitimidade dos atestados, apresentando, dentre outros documentos, cópia do contrato que deu suporte à contratação, endereço atual da contratante e local em que foram prestados os serviços.</w:t>
            </w:r>
          </w:p>
          <w:p w14:paraId="5F320B06" w14:textId="1DDDBF52" w:rsidR="00C94DAA" w:rsidRPr="00C94DAA" w:rsidRDefault="0005004D" w:rsidP="00C94DAA">
            <w:pPr>
              <w:pStyle w:val="PADRO"/>
              <w:ind w:left="171" w:firstLine="0"/>
              <w:rPr>
                <w:rFonts w:ascii="Cambria" w:hAnsi="Cambria" w:cs="Arial"/>
                <w:color w:val="000000" w:themeColor="text1"/>
                <w:sz w:val="22"/>
                <w:szCs w:val="22"/>
              </w:rPr>
            </w:pPr>
            <w:r>
              <w:rPr>
                <w:rFonts w:ascii="Cambria" w:hAnsi="Cambria" w:cs="Arial"/>
                <w:color w:val="000000" w:themeColor="text1"/>
                <w:sz w:val="22"/>
                <w:szCs w:val="22"/>
              </w:rPr>
              <w:t xml:space="preserve">5.3.5. </w:t>
            </w:r>
            <w:proofErr w:type="gramStart"/>
            <w:r>
              <w:rPr>
                <w:rFonts w:ascii="Cambria" w:hAnsi="Cambria" w:cs="Arial"/>
                <w:color w:val="000000" w:themeColor="text1"/>
                <w:sz w:val="22"/>
                <w:szCs w:val="22"/>
              </w:rPr>
              <w:t>( x</w:t>
            </w:r>
            <w:proofErr w:type="gramEnd"/>
            <w:r>
              <w:rPr>
                <w:rFonts w:ascii="Cambria" w:hAnsi="Cambria" w:cs="Arial"/>
                <w:color w:val="000000" w:themeColor="text1"/>
                <w:sz w:val="22"/>
                <w:szCs w:val="22"/>
              </w:rPr>
              <w:t xml:space="preserve"> </w:t>
            </w:r>
            <w:bookmarkStart w:id="1" w:name="_GoBack"/>
            <w:r>
              <w:rPr>
                <w:rFonts w:ascii="Cambria" w:hAnsi="Cambria" w:cs="Arial"/>
                <w:color w:val="000000" w:themeColor="text1"/>
                <w:sz w:val="22"/>
                <w:szCs w:val="22"/>
              </w:rPr>
              <w:t xml:space="preserve">) </w:t>
            </w:r>
            <w:r w:rsidR="00C94DAA" w:rsidRPr="00C94DAA">
              <w:rPr>
                <w:rFonts w:ascii="Arial" w:hAnsi="Arial" w:cs="Arial"/>
                <w:color w:val="000000"/>
                <w:szCs w:val="20"/>
              </w:rPr>
              <w:t xml:space="preserve"> </w:t>
            </w:r>
            <w:r w:rsidR="00C94DAA" w:rsidRPr="00C94DAA">
              <w:rPr>
                <w:rFonts w:ascii="Cambria" w:hAnsi="Cambria" w:cs="Arial"/>
                <w:color w:val="000000" w:themeColor="text1"/>
                <w:sz w:val="22"/>
                <w:szCs w:val="22"/>
              </w:rPr>
              <w:t>Indicação do pessoal técnico, das instalações e do aparelhamento adequados e disponíveis para a realização do objeto da licitação, bem como da qualificação de cada membro da equipe técnica que se responsabilizará pelos trabalhos;</w:t>
            </w:r>
          </w:p>
          <w:p w14:paraId="7A5B75BA" w14:textId="5D62E08B" w:rsidR="00C94DAA" w:rsidRPr="00C94DAA" w:rsidRDefault="00C94DAA" w:rsidP="00C94DAA">
            <w:pPr>
              <w:pStyle w:val="PADRO"/>
              <w:spacing w:before="120" w:after="120"/>
              <w:ind w:left="171"/>
              <w:rPr>
                <w:rFonts w:ascii="Cambria" w:hAnsi="Cambria" w:cs="Arial"/>
                <w:color w:val="000000" w:themeColor="text1"/>
                <w:sz w:val="22"/>
                <w:szCs w:val="22"/>
              </w:rPr>
            </w:pPr>
            <w:r>
              <w:rPr>
                <w:rFonts w:ascii="Cambria" w:hAnsi="Cambria" w:cs="Arial"/>
                <w:color w:val="000000" w:themeColor="text1"/>
                <w:sz w:val="22"/>
                <w:szCs w:val="22"/>
              </w:rPr>
              <w:t>5.3.5.1. A equipe técnica de que trata o subitem anterior deverá ser composta por</w:t>
            </w:r>
            <w:r w:rsidR="0005004D" w:rsidRPr="0005004D">
              <w:rPr>
                <w:rFonts w:ascii="Cambria" w:hAnsi="Cambria" w:cs="Arial"/>
                <w:color w:val="000000" w:themeColor="text1"/>
                <w:sz w:val="22"/>
                <w:szCs w:val="22"/>
              </w:rPr>
              <w:t xml:space="preserve"> profissionais com formação em Direito, Ciências Contábeis ou áreas afins, com especialização em Direito Tributário</w:t>
            </w:r>
            <w:r>
              <w:rPr>
                <w:rFonts w:ascii="Cambria" w:hAnsi="Cambria" w:cs="Arial"/>
                <w:color w:val="000000" w:themeColor="text1"/>
                <w:sz w:val="22"/>
                <w:szCs w:val="22"/>
              </w:rPr>
              <w:t xml:space="preserve">, a ser comprovada </w:t>
            </w:r>
            <w:r w:rsidRPr="00C94DAA">
              <w:rPr>
                <w:rFonts w:ascii="Cambria" w:hAnsi="Cambria" w:cs="Arial"/>
                <w:color w:val="000000" w:themeColor="text1"/>
                <w:sz w:val="22"/>
                <w:szCs w:val="22"/>
              </w:rPr>
              <w:t>mediante apresentação de um dos seguintes documentos nos termos do § 6º, do artigo 67, da Lei nº. 14.133/21</w:t>
            </w:r>
            <w:r>
              <w:rPr>
                <w:rFonts w:ascii="Cambria" w:hAnsi="Cambria" w:cs="Arial"/>
                <w:color w:val="000000" w:themeColor="text1"/>
                <w:sz w:val="22"/>
                <w:szCs w:val="22"/>
              </w:rPr>
              <w:t>:</w:t>
            </w:r>
          </w:p>
          <w:p w14:paraId="21C04B6C" w14:textId="4DBA3C1D" w:rsidR="00C94DAA" w:rsidRPr="00C94DAA" w:rsidRDefault="00C94DAA" w:rsidP="00C94DAA">
            <w:pPr>
              <w:pStyle w:val="PADRO"/>
              <w:ind w:left="171"/>
              <w:rPr>
                <w:rFonts w:ascii="Cambria" w:hAnsi="Cambria" w:cs="Arial"/>
                <w:color w:val="000000" w:themeColor="text1"/>
                <w:sz w:val="22"/>
                <w:szCs w:val="22"/>
              </w:rPr>
            </w:pPr>
            <w:proofErr w:type="gramStart"/>
            <w:r>
              <w:rPr>
                <w:rFonts w:ascii="Cambria" w:hAnsi="Cambria" w:cs="Arial"/>
                <w:color w:val="000000" w:themeColor="text1"/>
                <w:sz w:val="22"/>
                <w:szCs w:val="22"/>
              </w:rPr>
              <w:t>a</w:t>
            </w:r>
            <w:r w:rsidRPr="00C94DAA">
              <w:rPr>
                <w:rFonts w:ascii="Cambria" w:hAnsi="Cambria" w:cs="Arial"/>
                <w:color w:val="000000" w:themeColor="text1"/>
                <w:sz w:val="22"/>
                <w:szCs w:val="22"/>
              </w:rPr>
              <w:t>) No</w:t>
            </w:r>
            <w:proofErr w:type="gramEnd"/>
            <w:r w:rsidRPr="00C94DAA">
              <w:rPr>
                <w:rFonts w:ascii="Cambria" w:hAnsi="Cambria" w:cs="Arial"/>
                <w:color w:val="000000" w:themeColor="text1"/>
                <w:sz w:val="22"/>
                <w:szCs w:val="22"/>
              </w:rPr>
              <w:t xml:space="preserve"> caso de vínculo empregatício: cópia da Carteira de Trabalho e Previdência Social (CTPS) ou Carteira Eletrônica de Trabalho, expedida pelo Ministério do Trabalho, contendo as folhas que demonstrem o número de registro, qualificação civil ou contrato de trabalho; </w:t>
            </w:r>
          </w:p>
          <w:p w14:paraId="691A229B" w14:textId="43187FE1" w:rsidR="00C94DAA" w:rsidRPr="00C94DAA" w:rsidRDefault="00C94DAA" w:rsidP="00C94DAA">
            <w:pPr>
              <w:pStyle w:val="PADRO"/>
              <w:ind w:left="171"/>
              <w:rPr>
                <w:rFonts w:ascii="Cambria" w:hAnsi="Cambria" w:cs="Arial"/>
                <w:color w:val="000000" w:themeColor="text1"/>
                <w:sz w:val="22"/>
                <w:szCs w:val="22"/>
              </w:rPr>
            </w:pPr>
            <w:proofErr w:type="gramStart"/>
            <w:r>
              <w:rPr>
                <w:rFonts w:ascii="Cambria" w:hAnsi="Cambria" w:cs="Arial"/>
                <w:color w:val="000000" w:themeColor="text1"/>
                <w:sz w:val="22"/>
                <w:szCs w:val="22"/>
              </w:rPr>
              <w:lastRenderedPageBreak/>
              <w:t>b)</w:t>
            </w:r>
            <w:r w:rsidRPr="00C94DAA">
              <w:rPr>
                <w:rFonts w:ascii="Cambria" w:hAnsi="Cambria" w:cs="Arial"/>
                <w:color w:val="000000" w:themeColor="text1"/>
                <w:sz w:val="22"/>
                <w:szCs w:val="22"/>
              </w:rPr>
              <w:t xml:space="preserve"> No</w:t>
            </w:r>
            <w:proofErr w:type="gramEnd"/>
            <w:r w:rsidRPr="00C94DAA">
              <w:rPr>
                <w:rFonts w:ascii="Cambria" w:hAnsi="Cambria" w:cs="Arial"/>
                <w:color w:val="000000" w:themeColor="text1"/>
                <w:sz w:val="22"/>
                <w:szCs w:val="22"/>
              </w:rPr>
              <w:t xml:space="preserve"> caso de vínculo societário: ato constitutivo da empresa devidamente registrado no órgão de Registro de Comércio competente, do domicílio ou da sede do licitante; </w:t>
            </w:r>
          </w:p>
          <w:p w14:paraId="2AAE933D" w14:textId="6E7E3ECE" w:rsidR="00C94DAA" w:rsidRPr="00C94DAA" w:rsidRDefault="00C94DAA" w:rsidP="00C94DAA">
            <w:pPr>
              <w:pStyle w:val="PADRO"/>
              <w:ind w:left="171"/>
              <w:rPr>
                <w:rFonts w:ascii="Cambria" w:hAnsi="Cambria" w:cs="Arial"/>
                <w:color w:val="000000" w:themeColor="text1"/>
                <w:sz w:val="22"/>
                <w:szCs w:val="22"/>
              </w:rPr>
            </w:pPr>
            <w:proofErr w:type="gramStart"/>
            <w:r w:rsidRPr="00C94DAA">
              <w:rPr>
                <w:rFonts w:ascii="Cambria" w:hAnsi="Cambria" w:cs="Arial"/>
                <w:color w:val="000000" w:themeColor="text1"/>
                <w:sz w:val="22"/>
                <w:szCs w:val="22"/>
              </w:rPr>
              <w:t>c) No</w:t>
            </w:r>
            <w:proofErr w:type="gramEnd"/>
            <w:r w:rsidRPr="00C94DAA">
              <w:rPr>
                <w:rFonts w:ascii="Cambria" w:hAnsi="Cambria" w:cs="Arial"/>
                <w:color w:val="000000" w:themeColor="text1"/>
                <w:sz w:val="22"/>
                <w:szCs w:val="22"/>
              </w:rPr>
              <w:t xml:space="preserve"> caso de profissional autônomo: contrato de prestação de serviços.</w:t>
            </w:r>
          </w:p>
          <w:p w14:paraId="35011EA2" w14:textId="03916993" w:rsidR="0005004D" w:rsidRPr="00820594" w:rsidRDefault="00C94DAA" w:rsidP="00C94DAA">
            <w:pPr>
              <w:pStyle w:val="PADRO"/>
              <w:spacing w:before="120" w:after="120"/>
              <w:ind w:left="171"/>
              <w:rPr>
                <w:rFonts w:ascii="Cambria" w:hAnsi="Cambria" w:cs="Arial"/>
                <w:color w:val="000000" w:themeColor="text1"/>
                <w:sz w:val="22"/>
                <w:szCs w:val="22"/>
              </w:rPr>
            </w:pPr>
            <w:r>
              <w:rPr>
                <w:rFonts w:ascii="Cambria" w:hAnsi="Cambria" w:cs="Arial"/>
                <w:color w:val="000000" w:themeColor="text1"/>
                <w:sz w:val="22"/>
                <w:szCs w:val="22"/>
              </w:rPr>
              <w:t>d)</w:t>
            </w:r>
            <w:r w:rsidRPr="00C94DAA">
              <w:rPr>
                <w:rFonts w:ascii="Cambria" w:hAnsi="Cambria" w:cs="Arial"/>
                <w:color w:val="000000" w:themeColor="text1"/>
                <w:sz w:val="22"/>
                <w:szCs w:val="22"/>
              </w:rPr>
              <w:t xml:space="preserve"> O(s) profissional(</w:t>
            </w:r>
            <w:proofErr w:type="spellStart"/>
            <w:r w:rsidRPr="00C94DAA">
              <w:rPr>
                <w:rFonts w:ascii="Cambria" w:hAnsi="Cambria" w:cs="Arial"/>
                <w:color w:val="000000" w:themeColor="text1"/>
                <w:sz w:val="22"/>
                <w:szCs w:val="22"/>
              </w:rPr>
              <w:t>is</w:t>
            </w:r>
            <w:proofErr w:type="spellEnd"/>
            <w:r w:rsidRPr="00C94DAA">
              <w:rPr>
                <w:rFonts w:ascii="Cambria" w:hAnsi="Cambria" w:cs="Arial"/>
                <w:color w:val="000000" w:themeColor="text1"/>
                <w:sz w:val="22"/>
                <w:szCs w:val="22"/>
              </w:rPr>
              <w:t>) indicado(s) na forma supra deverá(</w:t>
            </w:r>
            <w:proofErr w:type="spellStart"/>
            <w:r w:rsidRPr="00C94DAA">
              <w:rPr>
                <w:rFonts w:ascii="Cambria" w:hAnsi="Cambria" w:cs="Arial"/>
                <w:color w:val="000000" w:themeColor="text1"/>
                <w:sz w:val="22"/>
                <w:szCs w:val="22"/>
              </w:rPr>
              <w:t>ão</w:t>
            </w:r>
            <w:proofErr w:type="spellEnd"/>
            <w:r w:rsidRPr="00C94DAA">
              <w:rPr>
                <w:rFonts w:ascii="Cambria" w:hAnsi="Cambria" w:cs="Arial"/>
                <w:color w:val="000000" w:themeColor="text1"/>
                <w:sz w:val="22"/>
                <w:szCs w:val="22"/>
              </w:rPr>
              <w:t>) participar da obra ou serviço objeto do contrato, e será admitida a sua substituição por profissionais de experiência equivalente ou superior, desde que aprovada pela Administração.</w:t>
            </w:r>
            <w:bookmarkEnd w:id="1"/>
          </w:p>
        </w:tc>
      </w:tr>
      <w:tr w:rsidR="00F321D2" w:rsidRPr="00820594" w14:paraId="3059E273" w14:textId="77777777" w:rsidTr="00F321D2">
        <w:tc>
          <w:tcPr>
            <w:tcW w:w="9776" w:type="dxa"/>
            <w:shd w:val="clear" w:color="auto" w:fill="E36C0A" w:themeFill="accent6" w:themeFillShade="BF"/>
          </w:tcPr>
          <w:p w14:paraId="4B9BBACB" w14:textId="77777777" w:rsidR="00F321D2" w:rsidRPr="00820594" w:rsidRDefault="00F321D2" w:rsidP="00372693">
            <w:pPr>
              <w:pStyle w:val="PargrafodaLista"/>
              <w:numPr>
                <w:ilvl w:val="0"/>
                <w:numId w:val="17"/>
              </w:numPr>
              <w:tabs>
                <w:tab w:val="left" w:pos="426"/>
              </w:tabs>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DA EXECUÇÃO DO OBJETO</w:t>
            </w:r>
          </w:p>
        </w:tc>
      </w:tr>
      <w:tr w:rsidR="00F321D2" w:rsidRPr="00820594" w14:paraId="77031082" w14:textId="77777777" w:rsidTr="00F321D2">
        <w:tc>
          <w:tcPr>
            <w:tcW w:w="9776" w:type="dxa"/>
          </w:tcPr>
          <w:p w14:paraId="0351346A" w14:textId="77777777" w:rsidR="00F321D2" w:rsidRPr="00820594" w:rsidRDefault="00F321D2" w:rsidP="00F321D2">
            <w:pPr>
              <w:pStyle w:val="PargrafodaLista"/>
              <w:ind w:right="228"/>
              <w:jc w:val="both"/>
              <w:rPr>
                <w:rFonts w:ascii="Cambria" w:hAnsi="Cambria" w:cs="Arial"/>
                <w:b/>
                <w:color w:val="000000" w:themeColor="text1"/>
                <w:sz w:val="22"/>
                <w:szCs w:val="22"/>
              </w:rPr>
            </w:pPr>
          </w:p>
          <w:p w14:paraId="5D5489CB" w14:textId="77777777" w:rsidR="00372693" w:rsidRPr="00820594" w:rsidRDefault="0076180D" w:rsidP="00372693">
            <w:pPr>
              <w:pStyle w:val="Nivel2"/>
              <w:numPr>
                <w:ilvl w:val="0"/>
                <w:numId w:val="0"/>
              </w:numPr>
              <w:spacing w:before="0" w:after="0" w:line="240" w:lineRule="auto"/>
              <w:ind w:left="164"/>
              <w:rPr>
                <w:rFonts w:ascii="Cambria" w:hAnsi="Cambria" w:cs="Arial"/>
                <w:color w:val="000000" w:themeColor="text1"/>
                <w:sz w:val="22"/>
                <w:szCs w:val="22"/>
              </w:rPr>
            </w:pPr>
            <w:r w:rsidRPr="00820594">
              <w:rPr>
                <w:rFonts w:ascii="Cambria" w:hAnsi="Cambria" w:cs="Arial"/>
                <w:color w:val="000000" w:themeColor="text1"/>
                <w:sz w:val="22"/>
                <w:szCs w:val="22"/>
              </w:rPr>
              <w:t xml:space="preserve">6.1. </w:t>
            </w:r>
            <w:r w:rsidR="00372693" w:rsidRPr="00820594">
              <w:rPr>
                <w:rFonts w:ascii="Cambria" w:hAnsi="Cambria" w:cs="Arial"/>
                <w:color w:val="000000" w:themeColor="text1"/>
                <w:sz w:val="22"/>
                <w:szCs w:val="22"/>
              </w:rPr>
              <w:t xml:space="preserve">O prazo </w:t>
            </w:r>
            <w:r w:rsidR="00CB7B42" w:rsidRPr="00820594">
              <w:rPr>
                <w:rFonts w:ascii="Cambria" w:hAnsi="Cambria" w:cs="Arial"/>
                <w:color w:val="000000" w:themeColor="text1"/>
                <w:sz w:val="22"/>
                <w:szCs w:val="22"/>
              </w:rPr>
              <w:t xml:space="preserve">para início </w:t>
            </w:r>
            <w:r w:rsidR="00372693" w:rsidRPr="00820594">
              <w:rPr>
                <w:rFonts w:ascii="Cambria" w:hAnsi="Cambria" w:cs="Arial"/>
                <w:color w:val="000000" w:themeColor="text1"/>
                <w:sz w:val="22"/>
                <w:szCs w:val="22"/>
              </w:rPr>
              <w:t xml:space="preserve">de execução dos serviços será de </w:t>
            </w:r>
            <w:r w:rsidR="0052379B" w:rsidRPr="00820594">
              <w:rPr>
                <w:rFonts w:ascii="Cambria" w:hAnsi="Cambria" w:cs="Arial"/>
                <w:color w:val="000000" w:themeColor="text1"/>
                <w:sz w:val="22"/>
                <w:szCs w:val="22"/>
              </w:rPr>
              <w:t>12 (doze) meses a contar do recebimento da Ordem de Serviço</w:t>
            </w:r>
            <w:r w:rsidR="00CB7B42" w:rsidRPr="00820594">
              <w:rPr>
                <w:rFonts w:ascii="Cambria" w:hAnsi="Cambria" w:cs="Arial"/>
                <w:color w:val="000000" w:themeColor="text1"/>
                <w:sz w:val="22"/>
                <w:szCs w:val="22"/>
              </w:rPr>
              <w:t>, ou outro documento equivalente</w:t>
            </w:r>
            <w:r w:rsidR="0052379B" w:rsidRPr="00820594">
              <w:rPr>
                <w:rFonts w:ascii="Cambria" w:hAnsi="Cambria" w:cs="Arial"/>
                <w:color w:val="000000" w:themeColor="text1"/>
                <w:sz w:val="22"/>
                <w:szCs w:val="22"/>
              </w:rPr>
              <w:t>.</w:t>
            </w:r>
          </w:p>
          <w:p w14:paraId="0F370EF0" w14:textId="77777777" w:rsidR="0052379B" w:rsidRPr="00820594" w:rsidRDefault="0052379B" w:rsidP="00372693">
            <w:pPr>
              <w:pStyle w:val="Nivel2"/>
              <w:numPr>
                <w:ilvl w:val="0"/>
                <w:numId w:val="0"/>
              </w:numPr>
              <w:spacing w:before="0" w:after="0" w:line="240" w:lineRule="auto"/>
              <w:ind w:left="164"/>
              <w:rPr>
                <w:rFonts w:ascii="Cambria" w:hAnsi="Cambria" w:cs="Arial"/>
                <w:color w:val="000000" w:themeColor="text1"/>
                <w:sz w:val="22"/>
                <w:szCs w:val="22"/>
              </w:rPr>
            </w:pPr>
          </w:p>
          <w:p w14:paraId="4E44BDAA" w14:textId="77777777" w:rsidR="00150495" w:rsidRPr="00820594" w:rsidRDefault="00150495" w:rsidP="00372693">
            <w:pPr>
              <w:pStyle w:val="Nivel2"/>
              <w:numPr>
                <w:ilvl w:val="0"/>
                <w:numId w:val="0"/>
              </w:numPr>
              <w:spacing w:before="0" w:after="0" w:line="240" w:lineRule="auto"/>
              <w:ind w:left="164"/>
              <w:rPr>
                <w:rFonts w:ascii="Cambria" w:hAnsi="Cambria" w:cs="Arial"/>
                <w:color w:val="000000" w:themeColor="text1"/>
                <w:sz w:val="22"/>
                <w:szCs w:val="22"/>
              </w:rPr>
            </w:pPr>
            <w:r w:rsidRPr="00820594">
              <w:rPr>
                <w:rFonts w:ascii="Cambria" w:hAnsi="Cambria" w:cs="Arial"/>
                <w:color w:val="000000" w:themeColor="text1"/>
                <w:sz w:val="22"/>
                <w:szCs w:val="22"/>
              </w:rPr>
              <w:t xml:space="preserve">6.1.1. A Solicitação de Fornecimento ou documento equivalente será encaminhada para a contratada, pelo setor responsável, por meio do correio eletrônico informado pelo contratado ou, subsidiariamente, pelo número de telefone. </w:t>
            </w:r>
          </w:p>
          <w:p w14:paraId="3E2D109A" w14:textId="77777777" w:rsidR="00150495" w:rsidRPr="00820594" w:rsidRDefault="00150495" w:rsidP="00372693">
            <w:pPr>
              <w:pStyle w:val="Nivel2"/>
              <w:numPr>
                <w:ilvl w:val="0"/>
                <w:numId w:val="0"/>
              </w:numPr>
              <w:spacing w:before="0" w:after="0" w:line="240" w:lineRule="auto"/>
              <w:ind w:left="164"/>
              <w:rPr>
                <w:rFonts w:ascii="Cambria" w:hAnsi="Cambria" w:cs="Arial"/>
                <w:color w:val="000000" w:themeColor="text1"/>
                <w:sz w:val="22"/>
                <w:szCs w:val="22"/>
              </w:rPr>
            </w:pPr>
          </w:p>
          <w:p w14:paraId="61E2C8B9" w14:textId="77777777" w:rsidR="00150495" w:rsidRPr="00820594" w:rsidRDefault="00150495" w:rsidP="00372693">
            <w:pPr>
              <w:pStyle w:val="Nivel2"/>
              <w:numPr>
                <w:ilvl w:val="0"/>
                <w:numId w:val="0"/>
              </w:numPr>
              <w:spacing w:before="0" w:after="0" w:line="240" w:lineRule="auto"/>
              <w:ind w:left="164"/>
              <w:rPr>
                <w:rFonts w:ascii="Cambria" w:hAnsi="Cambria" w:cs="Arial"/>
                <w:color w:val="000000" w:themeColor="text1"/>
                <w:sz w:val="22"/>
                <w:szCs w:val="22"/>
              </w:rPr>
            </w:pPr>
            <w:r w:rsidRPr="00820594">
              <w:rPr>
                <w:rFonts w:ascii="Cambria" w:hAnsi="Cambria" w:cs="Arial"/>
                <w:color w:val="000000" w:themeColor="text1"/>
                <w:sz w:val="22"/>
                <w:szCs w:val="22"/>
              </w:rPr>
              <w:t xml:space="preserve">6.1.2. A Solicitação de Fornecimento ou documento equivalente será presumida como recebida após 48 (quarenta e oito) horas do envio </w:t>
            </w:r>
            <w:r w:rsidR="00405385" w:rsidRPr="00820594">
              <w:rPr>
                <w:rFonts w:ascii="Cambria" w:hAnsi="Cambria" w:cs="Arial"/>
                <w:color w:val="000000" w:themeColor="text1"/>
                <w:sz w:val="22"/>
                <w:szCs w:val="22"/>
              </w:rPr>
              <w:t>realizado pelo setor competente</w:t>
            </w:r>
            <w:r w:rsidRPr="00820594">
              <w:rPr>
                <w:rFonts w:ascii="Cambria" w:hAnsi="Cambria" w:cs="Arial"/>
                <w:color w:val="000000" w:themeColor="text1"/>
                <w:sz w:val="22"/>
                <w:szCs w:val="22"/>
              </w:rPr>
              <w:t xml:space="preserve"> quando houver inércia, por parte da contratada, na comprovação do recebimento.</w:t>
            </w:r>
          </w:p>
          <w:p w14:paraId="543B46CF" w14:textId="77777777" w:rsidR="00372693" w:rsidRPr="00820594" w:rsidRDefault="00372693" w:rsidP="00372693">
            <w:pPr>
              <w:pStyle w:val="Nivel2"/>
              <w:numPr>
                <w:ilvl w:val="0"/>
                <w:numId w:val="0"/>
              </w:numPr>
              <w:spacing w:before="0" w:after="0" w:line="240" w:lineRule="auto"/>
              <w:ind w:left="164"/>
              <w:rPr>
                <w:rFonts w:ascii="Cambria" w:hAnsi="Cambria" w:cs="Arial"/>
                <w:color w:val="000000" w:themeColor="text1"/>
                <w:sz w:val="22"/>
                <w:szCs w:val="22"/>
              </w:rPr>
            </w:pPr>
          </w:p>
          <w:p w14:paraId="011858BB" w14:textId="77777777" w:rsidR="00372693" w:rsidRPr="00820594" w:rsidRDefault="0076180D" w:rsidP="00372693">
            <w:pPr>
              <w:pStyle w:val="Nivel2"/>
              <w:numPr>
                <w:ilvl w:val="0"/>
                <w:numId w:val="0"/>
              </w:numPr>
              <w:spacing w:before="0" w:after="0" w:line="240" w:lineRule="auto"/>
              <w:ind w:left="164"/>
              <w:rPr>
                <w:rFonts w:ascii="Cambria" w:hAnsi="Cambria" w:cs="Arial"/>
                <w:b/>
                <w:sz w:val="22"/>
                <w:szCs w:val="22"/>
              </w:rPr>
            </w:pPr>
            <w:r w:rsidRPr="00820594">
              <w:rPr>
                <w:rFonts w:ascii="Cambria" w:hAnsi="Cambria" w:cs="Arial"/>
                <w:bCs/>
                <w:sz w:val="22"/>
                <w:szCs w:val="22"/>
              </w:rPr>
              <w:t xml:space="preserve">6.2. </w:t>
            </w:r>
            <w:r w:rsidR="00372693" w:rsidRPr="00820594">
              <w:rPr>
                <w:rFonts w:ascii="Cambria" w:hAnsi="Cambria" w:cs="Arial"/>
                <w:bCs/>
                <w:sz w:val="22"/>
                <w:szCs w:val="22"/>
              </w:rPr>
              <w:t xml:space="preserve">Os serviços deverão ser </w:t>
            </w:r>
            <w:r w:rsidR="002155C9" w:rsidRPr="00820594">
              <w:rPr>
                <w:rFonts w:ascii="Cambria" w:hAnsi="Cambria" w:cs="Arial"/>
                <w:bCs/>
                <w:sz w:val="22"/>
                <w:szCs w:val="22"/>
              </w:rPr>
              <w:t xml:space="preserve">iniciados </w:t>
            </w:r>
            <w:r w:rsidR="00372693" w:rsidRPr="00820594">
              <w:rPr>
                <w:rFonts w:ascii="Cambria" w:hAnsi="Cambria" w:cs="Arial"/>
                <w:bCs/>
                <w:sz w:val="22"/>
                <w:szCs w:val="22"/>
              </w:rPr>
              <w:t xml:space="preserve">em até </w:t>
            </w:r>
            <w:r w:rsidR="00CB7B42" w:rsidRPr="00820594">
              <w:rPr>
                <w:rFonts w:ascii="Cambria" w:hAnsi="Cambria" w:cs="Arial"/>
                <w:bCs/>
                <w:sz w:val="22"/>
                <w:szCs w:val="22"/>
              </w:rPr>
              <w:t>07 (sete</w:t>
            </w:r>
            <w:r w:rsidR="002155C9" w:rsidRPr="00820594">
              <w:rPr>
                <w:rFonts w:ascii="Cambria" w:hAnsi="Cambria" w:cs="Arial"/>
                <w:bCs/>
                <w:sz w:val="22"/>
                <w:szCs w:val="22"/>
              </w:rPr>
              <w:t xml:space="preserve">) </w:t>
            </w:r>
            <w:r w:rsidR="00372693" w:rsidRPr="00820594">
              <w:rPr>
                <w:rFonts w:ascii="Cambria" w:hAnsi="Cambria" w:cs="Arial"/>
                <w:bCs/>
                <w:sz w:val="22"/>
                <w:szCs w:val="22"/>
              </w:rPr>
              <w:t xml:space="preserve">dias após o </w:t>
            </w:r>
            <w:r w:rsidR="002155C9" w:rsidRPr="00820594">
              <w:rPr>
                <w:rFonts w:ascii="Cambria" w:hAnsi="Cambria" w:cs="Arial"/>
                <w:bCs/>
                <w:sz w:val="22"/>
                <w:szCs w:val="22"/>
              </w:rPr>
              <w:t>envio da Solicitação de Fornecimento</w:t>
            </w:r>
            <w:r w:rsidR="00372693" w:rsidRPr="00820594">
              <w:rPr>
                <w:rFonts w:ascii="Cambria" w:hAnsi="Cambria" w:cs="Arial"/>
                <w:bCs/>
                <w:sz w:val="22"/>
                <w:szCs w:val="22"/>
              </w:rPr>
              <w:t>.</w:t>
            </w:r>
          </w:p>
          <w:p w14:paraId="1E10B622" w14:textId="77777777" w:rsidR="00372693" w:rsidRPr="00820594" w:rsidRDefault="00372693" w:rsidP="004A449E">
            <w:pPr>
              <w:pStyle w:val="Nivel2"/>
              <w:numPr>
                <w:ilvl w:val="0"/>
                <w:numId w:val="0"/>
              </w:numPr>
              <w:spacing w:before="0" w:after="0" w:line="240" w:lineRule="auto"/>
              <w:ind w:left="164"/>
              <w:rPr>
                <w:rFonts w:ascii="Cambria" w:hAnsi="Cambria" w:cs="Arial"/>
                <w:b/>
                <w:bCs/>
                <w:sz w:val="22"/>
                <w:szCs w:val="22"/>
              </w:rPr>
            </w:pPr>
          </w:p>
          <w:p w14:paraId="0227F2AD" w14:textId="77777777" w:rsidR="00372693" w:rsidRPr="00820594" w:rsidRDefault="0076180D" w:rsidP="00A75EDA">
            <w:pPr>
              <w:pStyle w:val="Nivel2"/>
              <w:numPr>
                <w:ilvl w:val="0"/>
                <w:numId w:val="0"/>
              </w:numPr>
              <w:spacing w:before="0" w:after="0" w:line="240" w:lineRule="auto"/>
              <w:ind w:left="164"/>
              <w:rPr>
                <w:rFonts w:ascii="Cambria" w:hAnsi="Cambria" w:cs="Arial"/>
                <w:bCs/>
                <w:color w:val="000000" w:themeColor="text1"/>
                <w:sz w:val="22"/>
                <w:szCs w:val="22"/>
              </w:rPr>
            </w:pPr>
            <w:r w:rsidRPr="00820594">
              <w:rPr>
                <w:rFonts w:ascii="Cambria" w:hAnsi="Cambria" w:cs="Arial"/>
                <w:bCs/>
                <w:color w:val="000000" w:themeColor="text1"/>
                <w:sz w:val="22"/>
                <w:szCs w:val="22"/>
              </w:rPr>
              <w:t xml:space="preserve">6.3. </w:t>
            </w:r>
            <w:r w:rsidR="00372693" w:rsidRPr="00820594">
              <w:rPr>
                <w:rFonts w:ascii="Cambria" w:hAnsi="Cambria" w:cs="Arial"/>
                <w:bCs/>
                <w:color w:val="000000" w:themeColor="text1"/>
                <w:sz w:val="22"/>
                <w:szCs w:val="22"/>
              </w:rPr>
              <w:t xml:space="preserve">Os serviços serão prestados no seguinte endereço: </w:t>
            </w:r>
          </w:p>
          <w:p w14:paraId="519577EE" w14:textId="77777777" w:rsidR="00EA5FA3" w:rsidRPr="00820594" w:rsidRDefault="00EA5FA3" w:rsidP="00A75EDA">
            <w:pPr>
              <w:pStyle w:val="Nivel2"/>
              <w:numPr>
                <w:ilvl w:val="0"/>
                <w:numId w:val="0"/>
              </w:numPr>
              <w:spacing w:before="0" w:after="0" w:line="240" w:lineRule="auto"/>
              <w:ind w:left="164"/>
              <w:rPr>
                <w:rFonts w:ascii="Cambria" w:hAnsi="Cambria" w:cs="Arial"/>
                <w:bCs/>
                <w:color w:val="000000" w:themeColor="text1"/>
                <w:sz w:val="22"/>
                <w:szCs w:val="22"/>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72693" w:rsidRPr="00820594" w14:paraId="5DC3F9D9" w14:textId="77777777" w:rsidTr="00372693">
              <w:tc>
                <w:tcPr>
                  <w:tcW w:w="9067" w:type="dxa"/>
                  <w:tcBorders>
                    <w:top w:val="single" w:sz="4" w:space="0" w:color="auto"/>
                    <w:left w:val="single" w:sz="4" w:space="0" w:color="auto"/>
                    <w:bottom w:val="single" w:sz="4" w:space="0" w:color="auto"/>
                    <w:right w:val="single" w:sz="4" w:space="0" w:color="auto"/>
                  </w:tcBorders>
                </w:tcPr>
                <w:p w14:paraId="6E26B393" w14:textId="77777777" w:rsidR="00110A93" w:rsidRPr="00820594" w:rsidRDefault="003C076C" w:rsidP="00846E70">
                  <w:pPr>
                    <w:jc w:val="both"/>
                    <w:rPr>
                      <w:rFonts w:ascii="Cambria" w:hAnsi="Cambria" w:cs="Arial"/>
                      <w:sz w:val="22"/>
                      <w:szCs w:val="22"/>
                    </w:rPr>
                  </w:pPr>
                  <w:r w:rsidRPr="00820594">
                    <w:rPr>
                      <w:rFonts w:ascii="Cambria" w:hAnsi="Cambria" w:cs="Arial"/>
                      <w:sz w:val="22"/>
                      <w:szCs w:val="22"/>
                    </w:rPr>
                    <w:t xml:space="preserve">Os serviços </w:t>
                  </w:r>
                  <w:r w:rsidR="00846E70" w:rsidRPr="00820594">
                    <w:rPr>
                      <w:rFonts w:ascii="Cambria" w:hAnsi="Cambria" w:cs="Arial"/>
                      <w:sz w:val="22"/>
                      <w:szCs w:val="22"/>
                    </w:rPr>
                    <w:t xml:space="preserve">de treinamento </w:t>
                  </w:r>
                  <w:r w:rsidRPr="00820594">
                    <w:rPr>
                      <w:rFonts w:ascii="Cambria" w:hAnsi="Cambria" w:cs="Arial"/>
                      <w:sz w:val="22"/>
                      <w:szCs w:val="22"/>
                    </w:rPr>
                    <w:t>serão prestados no Paço Municipal localizado na Rua Afonso Pena, n. º 225, Centro, Bueno Brandão/MG, CEP: 37</w:t>
                  </w:r>
                  <w:r w:rsidR="00C9729C" w:rsidRPr="00820594">
                    <w:rPr>
                      <w:rFonts w:ascii="Cambria" w:hAnsi="Cambria" w:cs="Arial"/>
                      <w:sz w:val="22"/>
                      <w:szCs w:val="22"/>
                    </w:rPr>
                    <w:t>.</w:t>
                  </w:r>
                  <w:r w:rsidRPr="00820594">
                    <w:rPr>
                      <w:rFonts w:ascii="Cambria" w:hAnsi="Cambria" w:cs="Arial"/>
                      <w:sz w:val="22"/>
                      <w:szCs w:val="22"/>
                    </w:rPr>
                    <w:t>578-000</w:t>
                  </w:r>
                  <w:r w:rsidR="00C9729C" w:rsidRPr="00820594">
                    <w:rPr>
                      <w:rFonts w:ascii="Cambria" w:hAnsi="Cambria" w:cs="Arial"/>
                      <w:sz w:val="22"/>
                      <w:szCs w:val="22"/>
                    </w:rPr>
                    <w:t>, em es</w:t>
                  </w:r>
                  <w:r w:rsidR="00CB7B42" w:rsidRPr="00820594">
                    <w:rPr>
                      <w:rFonts w:ascii="Cambria" w:hAnsi="Cambria" w:cs="Arial"/>
                      <w:sz w:val="22"/>
                      <w:szCs w:val="22"/>
                    </w:rPr>
                    <w:t>pecial na Divisão de Lançamento</w:t>
                  </w:r>
                  <w:r w:rsidR="00C9729C" w:rsidRPr="00820594">
                    <w:rPr>
                      <w:rFonts w:ascii="Cambria" w:hAnsi="Cambria" w:cs="Arial"/>
                      <w:sz w:val="22"/>
                      <w:szCs w:val="22"/>
                    </w:rPr>
                    <w:t>, Tributação, Cadastro e Fiscalização Fazendária</w:t>
                  </w:r>
                  <w:r w:rsidRPr="00820594">
                    <w:rPr>
                      <w:rFonts w:ascii="Cambria" w:hAnsi="Cambria" w:cs="Arial"/>
                      <w:sz w:val="22"/>
                      <w:szCs w:val="22"/>
                    </w:rPr>
                    <w:t xml:space="preserve">. </w:t>
                  </w:r>
                </w:p>
              </w:tc>
            </w:tr>
          </w:tbl>
          <w:p w14:paraId="4254E5F4" w14:textId="77777777" w:rsidR="00EA5FA3" w:rsidRPr="00820594" w:rsidRDefault="0076180D" w:rsidP="004A449E">
            <w:pPr>
              <w:ind w:left="164"/>
              <w:jc w:val="both"/>
              <w:rPr>
                <w:rFonts w:ascii="Cambria" w:hAnsi="Cambria" w:cs="Arial"/>
                <w:bCs/>
                <w:sz w:val="22"/>
                <w:szCs w:val="22"/>
                <w:lang w:eastAsia="ar-SA"/>
              </w:rPr>
            </w:pPr>
            <w:r w:rsidRPr="00820594">
              <w:rPr>
                <w:rFonts w:ascii="Cambria" w:hAnsi="Cambria" w:cs="Arial"/>
                <w:bCs/>
                <w:sz w:val="22"/>
                <w:szCs w:val="22"/>
                <w:lang w:eastAsia="ar-SA"/>
              </w:rPr>
              <w:t xml:space="preserve">6.4. </w:t>
            </w:r>
            <w:r w:rsidR="00372693" w:rsidRPr="00820594">
              <w:rPr>
                <w:rFonts w:ascii="Cambria" w:hAnsi="Cambria" w:cs="Arial"/>
                <w:bCs/>
                <w:sz w:val="22"/>
                <w:szCs w:val="22"/>
                <w:lang w:eastAsia="ar-SA"/>
              </w:rPr>
              <w:t>Os serviços serão executados conforme discriminado abaixo:</w:t>
            </w:r>
          </w:p>
          <w:p w14:paraId="4E069F9A" w14:textId="77777777" w:rsidR="00D5480D" w:rsidRPr="00820594" w:rsidRDefault="00D5480D" w:rsidP="004A449E">
            <w:pPr>
              <w:ind w:left="164"/>
              <w:jc w:val="both"/>
              <w:rPr>
                <w:rFonts w:ascii="Cambria" w:hAnsi="Cambria" w:cs="Arial"/>
                <w:bCs/>
                <w:sz w:val="22"/>
                <w:szCs w:val="22"/>
                <w:lang w:eastAsia="ar-SA"/>
              </w:rPr>
            </w:pPr>
          </w:p>
          <w:p w14:paraId="6F25A83D" w14:textId="77777777" w:rsidR="00996A72" w:rsidRPr="00820594" w:rsidRDefault="00856278" w:rsidP="00996A72">
            <w:pPr>
              <w:ind w:left="164"/>
              <w:jc w:val="both"/>
              <w:rPr>
                <w:rFonts w:ascii="Cambria" w:hAnsi="Cambria" w:cs="Arial"/>
                <w:bCs/>
                <w:sz w:val="22"/>
                <w:szCs w:val="22"/>
                <w:lang w:eastAsia="ar-SA"/>
              </w:rPr>
            </w:pPr>
            <w:r w:rsidRPr="00820594">
              <w:rPr>
                <w:rFonts w:ascii="Cambria" w:hAnsi="Cambria" w:cs="Arial"/>
                <w:bCs/>
                <w:sz w:val="22"/>
                <w:szCs w:val="22"/>
                <w:lang w:eastAsia="ar-SA"/>
              </w:rPr>
              <w:t>O t</w:t>
            </w:r>
            <w:r w:rsidR="00CB7B42" w:rsidRPr="00820594">
              <w:rPr>
                <w:rFonts w:ascii="Cambria" w:hAnsi="Cambria" w:cs="Arial"/>
                <w:bCs/>
                <w:sz w:val="22"/>
                <w:szCs w:val="22"/>
                <w:lang w:eastAsia="ar-SA"/>
              </w:rPr>
              <w:t xml:space="preserve">reinamento </w:t>
            </w:r>
            <w:r w:rsidRPr="00820594">
              <w:rPr>
                <w:rFonts w:ascii="Cambria" w:hAnsi="Cambria" w:cs="Arial"/>
                <w:bCs/>
                <w:sz w:val="22"/>
                <w:szCs w:val="22"/>
                <w:lang w:eastAsia="ar-SA"/>
              </w:rPr>
              <w:t xml:space="preserve">deverá ser realizado presencialmente onde se encontra localizado o Paço Municipal da Prefeitura de Bueno Brandão, de modo que a contratada se responsabiliza integralmente no fornecimento dos materiais e instrumentos necessários para a perfeita execução dos serviços. O treinamento deverá abordar, no mínimo, as matérias constantes do Plano de Trabalho disposta no Anexo I deste documento, sendo que as visitas presenciais deverão ser pré-agendadas com o setor competente, de modo que a distribuição do conteúdo fique a cargo e sob a responsabilidade da contratada, apenas devendo respeitar os temas nos meses indicados. Deverá, ainda, ser elaborado documento físico contendo o cronograma dos serviços realizados, além da documentação de tudo que for desenvolvido com a respectiva assinatura (ex.: ata de reuniões, formulário de presença, relatório mensal de atividades etc.). </w:t>
            </w:r>
          </w:p>
          <w:p w14:paraId="12B42F70" w14:textId="77777777" w:rsidR="0015225C" w:rsidRPr="00820594" w:rsidRDefault="0015225C" w:rsidP="00996A72">
            <w:pPr>
              <w:ind w:left="164"/>
              <w:jc w:val="both"/>
              <w:rPr>
                <w:rFonts w:ascii="Cambria" w:hAnsi="Cambria" w:cs="Arial"/>
                <w:bCs/>
                <w:sz w:val="22"/>
                <w:szCs w:val="22"/>
                <w:lang w:eastAsia="ar-SA"/>
              </w:rPr>
            </w:pPr>
          </w:p>
          <w:p w14:paraId="258C9828" w14:textId="77777777" w:rsidR="0015225C" w:rsidRPr="00820594" w:rsidRDefault="0015225C" w:rsidP="0015225C">
            <w:pPr>
              <w:pStyle w:val="PargrafodaLista"/>
              <w:numPr>
                <w:ilvl w:val="0"/>
                <w:numId w:val="30"/>
              </w:numPr>
              <w:rPr>
                <w:rFonts w:ascii="Cambria" w:hAnsi="Cambria" w:cs="Arial"/>
                <w:sz w:val="22"/>
                <w:szCs w:val="22"/>
              </w:rPr>
            </w:pPr>
            <w:r w:rsidRPr="00820594">
              <w:rPr>
                <w:rFonts w:ascii="Cambria" w:hAnsi="Cambria" w:cs="Arial"/>
                <w:sz w:val="22"/>
                <w:szCs w:val="22"/>
              </w:rPr>
              <w:t>O plano de trabalho constante no Anexo I poderá sofrer alterações por acordo entre as partes, em razão das necessidades da Secretaria requisitante.</w:t>
            </w:r>
          </w:p>
          <w:p w14:paraId="1DB6006A" w14:textId="77777777" w:rsidR="00CB7B42" w:rsidRPr="00820594" w:rsidRDefault="00CB7B42" w:rsidP="00996A72">
            <w:pPr>
              <w:ind w:left="164"/>
              <w:jc w:val="both"/>
              <w:rPr>
                <w:rFonts w:ascii="Cambria" w:hAnsi="Cambria" w:cs="Arial"/>
                <w:b/>
                <w:bCs/>
                <w:sz w:val="22"/>
                <w:szCs w:val="22"/>
                <w:lang w:eastAsia="ar-SA"/>
              </w:rPr>
            </w:pPr>
          </w:p>
          <w:p w14:paraId="6A3A99BA" w14:textId="77777777" w:rsidR="00D5480D" w:rsidRPr="00820594" w:rsidRDefault="00856278" w:rsidP="00F96D88">
            <w:pPr>
              <w:ind w:left="164"/>
              <w:jc w:val="both"/>
              <w:rPr>
                <w:rFonts w:ascii="Cambria" w:hAnsi="Cambria" w:cs="Arial"/>
                <w:bCs/>
                <w:sz w:val="22"/>
                <w:szCs w:val="22"/>
                <w:lang w:eastAsia="ar-SA"/>
              </w:rPr>
            </w:pPr>
            <w:r w:rsidRPr="00820594">
              <w:rPr>
                <w:rFonts w:ascii="Cambria" w:hAnsi="Cambria" w:cs="Arial"/>
                <w:bCs/>
                <w:sz w:val="22"/>
                <w:szCs w:val="22"/>
                <w:lang w:eastAsia="ar-SA"/>
              </w:rPr>
              <w:t xml:space="preserve">O suporte técnico deverá ser oferecido </w:t>
            </w:r>
            <w:r w:rsidR="00996A72" w:rsidRPr="00820594">
              <w:rPr>
                <w:rFonts w:ascii="Cambria" w:hAnsi="Cambria" w:cs="Arial"/>
                <w:bCs/>
                <w:sz w:val="22"/>
                <w:szCs w:val="22"/>
                <w:lang w:eastAsia="ar-SA"/>
              </w:rPr>
              <w:t>durante o período de vigência da contratação, para</w:t>
            </w:r>
            <w:r w:rsidRPr="00820594">
              <w:rPr>
                <w:rFonts w:ascii="Cambria" w:hAnsi="Cambria" w:cs="Arial"/>
                <w:bCs/>
                <w:sz w:val="22"/>
                <w:szCs w:val="22"/>
                <w:lang w:eastAsia="ar-SA"/>
              </w:rPr>
              <w:t xml:space="preserve"> o</w:t>
            </w:r>
            <w:r w:rsidR="00996A72" w:rsidRPr="00820594">
              <w:rPr>
                <w:rFonts w:ascii="Cambria" w:hAnsi="Cambria" w:cs="Arial"/>
                <w:bCs/>
                <w:sz w:val="22"/>
                <w:szCs w:val="22"/>
                <w:lang w:eastAsia="ar-SA"/>
              </w:rPr>
              <w:t xml:space="preserve"> esclarecimento de dúvidas e resolução de questões relacionadas a todos os tributos municipais e procedimentos fiscais</w:t>
            </w:r>
            <w:r w:rsidRPr="00820594">
              <w:rPr>
                <w:rFonts w:ascii="Cambria" w:hAnsi="Cambria" w:cs="Arial"/>
                <w:bCs/>
                <w:sz w:val="22"/>
                <w:szCs w:val="22"/>
                <w:lang w:eastAsia="ar-SA"/>
              </w:rPr>
              <w:t xml:space="preserve"> realizados pela Divisão Municipal de Lançamento, Tributação, Cadastro e Fiscalização Fazendária</w:t>
            </w:r>
            <w:r w:rsidR="00996A72" w:rsidRPr="00820594">
              <w:rPr>
                <w:rFonts w:ascii="Cambria" w:hAnsi="Cambria" w:cs="Arial"/>
                <w:bCs/>
                <w:sz w:val="22"/>
                <w:szCs w:val="22"/>
                <w:lang w:eastAsia="ar-SA"/>
              </w:rPr>
              <w:t>.</w:t>
            </w:r>
            <w:r w:rsidR="00AD0B6F" w:rsidRPr="00820594">
              <w:rPr>
                <w:rFonts w:ascii="Cambria" w:hAnsi="Cambria" w:cs="Arial"/>
                <w:bCs/>
                <w:sz w:val="22"/>
                <w:szCs w:val="22"/>
                <w:lang w:eastAsia="ar-SA"/>
              </w:rPr>
              <w:t xml:space="preserve"> </w:t>
            </w:r>
            <w:r w:rsidRPr="00820594">
              <w:rPr>
                <w:rFonts w:ascii="Cambria" w:hAnsi="Cambria" w:cs="Arial"/>
                <w:bCs/>
                <w:sz w:val="22"/>
                <w:szCs w:val="22"/>
                <w:lang w:eastAsia="ar-SA"/>
              </w:rPr>
              <w:t>O atendimento poderá ser realizado na modalidade remota, incluindo: suporte</w:t>
            </w:r>
            <w:r w:rsidR="00996A72" w:rsidRPr="00820594">
              <w:rPr>
                <w:rFonts w:ascii="Cambria" w:hAnsi="Cambria" w:cs="Arial"/>
                <w:bCs/>
                <w:sz w:val="22"/>
                <w:szCs w:val="22"/>
                <w:lang w:eastAsia="ar-SA"/>
              </w:rPr>
              <w:t xml:space="preserve"> por e-mail</w:t>
            </w:r>
            <w:r w:rsidRPr="00820594">
              <w:rPr>
                <w:rFonts w:ascii="Cambria" w:hAnsi="Cambria" w:cs="Arial"/>
                <w:bCs/>
                <w:sz w:val="22"/>
                <w:szCs w:val="22"/>
                <w:lang w:eastAsia="ar-SA"/>
              </w:rPr>
              <w:t xml:space="preserve"> ou aplicativo de mensagens instantâneas como </w:t>
            </w:r>
            <w:r w:rsidR="00A67686" w:rsidRPr="00820594">
              <w:rPr>
                <w:rFonts w:ascii="Cambria" w:hAnsi="Cambria" w:cs="Arial"/>
                <w:bCs/>
                <w:sz w:val="22"/>
                <w:szCs w:val="22"/>
                <w:lang w:eastAsia="ar-SA"/>
              </w:rPr>
              <w:t>WhatsApp</w:t>
            </w:r>
            <w:r w:rsidR="00996A72" w:rsidRPr="00820594">
              <w:rPr>
                <w:rFonts w:ascii="Cambria" w:hAnsi="Cambria" w:cs="Arial"/>
                <w:bCs/>
                <w:sz w:val="22"/>
                <w:szCs w:val="22"/>
                <w:lang w:eastAsia="ar-SA"/>
              </w:rPr>
              <w:t xml:space="preserve">, </w:t>
            </w:r>
            <w:r w:rsidRPr="00820594">
              <w:rPr>
                <w:rFonts w:ascii="Cambria" w:hAnsi="Cambria" w:cs="Arial"/>
                <w:bCs/>
                <w:sz w:val="22"/>
                <w:szCs w:val="22"/>
                <w:lang w:eastAsia="ar-SA"/>
              </w:rPr>
              <w:t>atendimento via ligação telefônica, além da</w:t>
            </w:r>
            <w:r w:rsidR="00996A72" w:rsidRPr="00820594">
              <w:rPr>
                <w:rFonts w:ascii="Cambria" w:hAnsi="Cambria" w:cs="Arial"/>
                <w:bCs/>
                <w:sz w:val="22"/>
                <w:szCs w:val="22"/>
                <w:lang w:eastAsia="ar-SA"/>
              </w:rPr>
              <w:t xml:space="preserve"> possibilidade </w:t>
            </w:r>
            <w:r w:rsidRPr="00820594">
              <w:rPr>
                <w:rFonts w:ascii="Cambria" w:hAnsi="Cambria" w:cs="Arial"/>
                <w:bCs/>
                <w:sz w:val="22"/>
                <w:szCs w:val="22"/>
                <w:lang w:eastAsia="ar-SA"/>
              </w:rPr>
              <w:t xml:space="preserve">de agendamento </w:t>
            </w:r>
            <w:r w:rsidR="00996A72" w:rsidRPr="00820594">
              <w:rPr>
                <w:rFonts w:ascii="Cambria" w:hAnsi="Cambria" w:cs="Arial"/>
                <w:bCs/>
                <w:sz w:val="22"/>
                <w:szCs w:val="22"/>
                <w:lang w:eastAsia="ar-SA"/>
              </w:rPr>
              <w:t>de videoconferência</w:t>
            </w:r>
            <w:r w:rsidRPr="00820594">
              <w:rPr>
                <w:rFonts w:ascii="Cambria" w:hAnsi="Cambria" w:cs="Arial"/>
                <w:bCs/>
                <w:sz w:val="22"/>
                <w:szCs w:val="22"/>
                <w:lang w:eastAsia="ar-SA"/>
              </w:rPr>
              <w:t xml:space="preserve">. É necessário que o suporte </w:t>
            </w:r>
            <w:r w:rsidRPr="00820594">
              <w:rPr>
                <w:rFonts w:ascii="Cambria" w:hAnsi="Cambria" w:cs="Arial"/>
                <w:bCs/>
                <w:sz w:val="22"/>
                <w:szCs w:val="22"/>
                <w:lang w:eastAsia="ar-SA"/>
              </w:rPr>
              <w:lastRenderedPageBreak/>
              <w:t xml:space="preserve">técnico esteja disponível durante os dias e horários de expediente na referida Divisão, ou seja, de segunda à sexta-feira, no período das </w:t>
            </w:r>
            <w:r w:rsidR="00F96D88" w:rsidRPr="00820594">
              <w:rPr>
                <w:rFonts w:ascii="Cambria" w:hAnsi="Cambria" w:cs="Arial"/>
                <w:bCs/>
                <w:sz w:val="22"/>
                <w:szCs w:val="22"/>
                <w:lang w:eastAsia="ar-SA"/>
              </w:rPr>
              <w:t xml:space="preserve">09h às 17h, sendo considerado como </w:t>
            </w:r>
            <w:r w:rsidR="00996A72" w:rsidRPr="00820594">
              <w:rPr>
                <w:rFonts w:ascii="Cambria" w:hAnsi="Cambria" w:cs="Arial"/>
                <w:bCs/>
                <w:sz w:val="22"/>
                <w:szCs w:val="22"/>
                <w:lang w:eastAsia="ar-SA"/>
              </w:rPr>
              <w:t xml:space="preserve">tempo máximo de resposta de </w:t>
            </w:r>
            <w:r w:rsidR="00AD0B6F" w:rsidRPr="00820594">
              <w:rPr>
                <w:rFonts w:ascii="Cambria" w:hAnsi="Cambria" w:cs="Arial"/>
                <w:bCs/>
                <w:sz w:val="22"/>
                <w:szCs w:val="22"/>
                <w:lang w:eastAsia="ar-SA"/>
              </w:rPr>
              <w:t xml:space="preserve">até </w:t>
            </w:r>
            <w:r w:rsidR="00996A72" w:rsidRPr="00820594">
              <w:rPr>
                <w:rFonts w:ascii="Cambria" w:hAnsi="Cambria" w:cs="Arial"/>
                <w:bCs/>
                <w:sz w:val="22"/>
                <w:szCs w:val="22"/>
                <w:lang w:eastAsia="ar-SA"/>
              </w:rPr>
              <w:t>24h</w:t>
            </w:r>
            <w:r w:rsidR="00AD0B6F" w:rsidRPr="00820594">
              <w:rPr>
                <w:rFonts w:ascii="Cambria" w:hAnsi="Cambria" w:cs="Arial"/>
                <w:bCs/>
                <w:sz w:val="22"/>
                <w:szCs w:val="22"/>
                <w:lang w:eastAsia="ar-SA"/>
              </w:rPr>
              <w:t xml:space="preserve"> para casos comuns ou de urgência</w:t>
            </w:r>
            <w:r w:rsidR="00996A72" w:rsidRPr="00820594">
              <w:rPr>
                <w:rFonts w:ascii="Cambria" w:hAnsi="Cambria" w:cs="Arial"/>
                <w:bCs/>
                <w:sz w:val="22"/>
                <w:szCs w:val="22"/>
                <w:lang w:eastAsia="ar-SA"/>
              </w:rPr>
              <w:t>, salvo quando se tratar de</w:t>
            </w:r>
            <w:r w:rsidR="00AD0B6F" w:rsidRPr="00820594">
              <w:rPr>
                <w:rFonts w:ascii="Cambria" w:hAnsi="Cambria" w:cs="Arial"/>
                <w:bCs/>
                <w:sz w:val="22"/>
                <w:szCs w:val="22"/>
                <w:lang w:eastAsia="ar-SA"/>
              </w:rPr>
              <w:t xml:space="preserve"> matérias complexas, as quais pode</w:t>
            </w:r>
            <w:r w:rsidR="00996A72" w:rsidRPr="00820594">
              <w:rPr>
                <w:rFonts w:ascii="Cambria" w:hAnsi="Cambria" w:cs="Arial"/>
                <w:bCs/>
                <w:sz w:val="22"/>
                <w:szCs w:val="22"/>
                <w:lang w:eastAsia="ar-SA"/>
              </w:rPr>
              <w:t>rão</w:t>
            </w:r>
            <w:r w:rsidR="00AD0B6F" w:rsidRPr="00820594">
              <w:rPr>
                <w:rFonts w:ascii="Cambria" w:hAnsi="Cambria" w:cs="Arial"/>
                <w:bCs/>
                <w:sz w:val="22"/>
                <w:szCs w:val="22"/>
                <w:lang w:eastAsia="ar-SA"/>
              </w:rPr>
              <w:t xml:space="preserve"> ser</w:t>
            </w:r>
            <w:r w:rsidR="00996A72" w:rsidRPr="00820594">
              <w:rPr>
                <w:rFonts w:ascii="Cambria" w:hAnsi="Cambria" w:cs="Arial"/>
                <w:bCs/>
                <w:sz w:val="22"/>
                <w:szCs w:val="22"/>
                <w:lang w:eastAsia="ar-SA"/>
              </w:rPr>
              <w:t xml:space="preserve"> respondidas em até 72h. </w:t>
            </w:r>
          </w:p>
          <w:p w14:paraId="65286FC0" w14:textId="77777777" w:rsidR="00F96D88" w:rsidRPr="00820594" w:rsidRDefault="00F96D88" w:rsidP="00F96D88">
            <w:pPr>
              <w:ind w:left="164"/>
              <w:jc w:val="both"/>
              <w:rPr>
                <w:rFonts w:ascii="Cambria" w:hAnsi="Cambria" w:cs="Arial"/>
                <w:bCs/>
                <w:sz w:val="22"/>
                <w:szCs w:val="22"/>
                <w:lang w:eastAsia="ar-SA"/>
              </w:rPr>
            </w:pPr>
          </w:p>
          <w:p w14:paraId="5B540A44" w14:textId="77777777" w:rsidR="00D5480D" w:rsidRPr="00820594" w:rsidRDefault="00D5480D" w:rsidP="00D5480D">
            <w:pPr>
              <w:ind w:left="196" w:right="228"/>
              <w:jc w:val="both"/>
              <w:rPr>
                <w:rFonts w:ascii="Cambria" w:hAnsi="Cambria" w:cs="Arial"/>
                <w:b/>
                <w:sz w:val="22"/>
                <w:szCs w:val="22"/>
              </w:rPr>
            </w:pPr>
            <w:r w:rsidRPr="00820594">
              <w:rPr>
                <w:rFonts w:ascii="Cambria" w:hAnsi="Cambria" w:cs="Arial"/>
                <w:sz w:val="22"/>
                <w:szCs w:val="22"/>
              </w:rPr>
              <w:t xml:space="preserve">6.5. </w:t>
            </w:r>
            <w:proofErr w:type="gramStart"/>
            <w:r w:rsidRPr="00820594">
              <w:rPr>
                <w:rFonts w:ascii="Cambria" w:hAnsi="Cambria" w:cs="Arial"/>
                <w:sz w:val="22"/>
                <w:szCs w:val="22"/>
              </w:rPr>
              <w:t xml:space="preserve">( </w:t>
            </w:r>
            <w:r w:rsidR="00966275" w:rsidRPr="00820594">
              <w:rPr>
                <w:rFonts w:ascii="Cambria" w:hAnsi="Cambria" w:cs="Arial"/>
                <w:sz w:val="22"/>
                <w:szCs w:val="22"/>
              </w:rPr>
              <w:t>x</w:t>
            </w:r>
            <w:proofErr w:type="gramEnd"/>
            <w:r w:rsidRPr="00820594">
              <w:rPr>
                <w:rFonts w:ascii="Cambria" w:hAnsi="Cambria" w:cs="Arial"/>
                <w:sz w:val="22"/>
                <w:szCs w:val="22"/>
              </w:rPr>
              <w:t xml:space="preserve"> )</w:t>
            </w:r>
            <w:r w:rsidRPr="00820594">
              <w:rPr>
                <w:rFonts w:ascii="Cambria" w:hAnsi="Cambria" w:cs="Arial"/>
                <w:b/>
                <w:sz w:val="22"/>
                <w:szCs w:val="22"/>
              </w:rPr>
              <w:t xml:space="preserve"> </w:t>
            </w:r>
            <w:r w:rsidRPr="00820594">
              <w:rPr>
                <w:rFonts w:ascii="Cambria" w:hAnsi="Cambria" w:cs="Arial"/>
                <w:bCs/>
                <w:iCs/>
                <w:sz w:val="22"/>
                <w:szCs w:val="22"/>
              </w:rPr>
              <w:t>A Contratada</w:t>
            </w:r>
            <w:r w:rsidRPr="00820594">
              <w:rPr>
                <w:rFonts w:ascii="Cambria" w:hAnsi="Cambria" w:cs="Arial"/>
                <w:bCs/>
                <w:sz w:val="22"/>
                <w:szCs w:val="22"/>
              </w:rPr>
              <w:t xml:space="preserve"> deverá executar o serviço utilizando-se </w:t>
            </w:r>
            <w:r w:rsidR="00966275" w:rsidRPr="00820594">
              <w:rPr>
                <w:rFonts w:ascii="Cambria" w:hAnsi="Cambria" w:cs="Arial"/>
                <w:bCs/>
                <w:sz w:val="22"/>
                <w:szCs w:val="22"/>
              </w:rPr>
              <w:t>de seus próprios</w:t>
            </w:r>
            <w:r w:rsidRPr="00820594">
              <w:rPr>
                <w:rFonts w:ascii="Cambria" w:hAnsi="Cambria" w:cs="Arial"/>
                <w:bCs/>
                <w:sz w:val="22"/>
                <w:szCs w:val="22"/>
              </w:rPr>
              <w:t xml:space="preserve"> materiais, equipamentos, ferramentas e utensílios necessários à perfeita execução contratual</w:t>
            </w:r>
            <w:r w:rsidR="00966275" w:rsidRPr="00820594">
              <w:rPr>
                <w:rFonts w:ascii="Cambria" w:hAnsi="Cambria" w:cs="Arial"/>
                <w:b/>
                <w:bCs/>
                <w:sz w:val="22"/>
                <w:szCs w:val="22"/>
              </w:rPr>
              <w:t>.</w:t>
            </w:r>
          </w:p>
          <w:p w14:paraId="421AB3A9" w14:textId="77777777" w:rsidR="00D5480D" w:rsidRPr="00820594" w:rsidRDefault="00D5480D" w:rsidP="00D5480D">
            <w:pPr>
              <w:spacing w:line="256" w:lineRule="auto"/>
              <w:ind w:firstLine="306"/>
              <w:rPr>
                <w:rFonts w:ascii="Cambria" w:hAnsi="Cambria" w:cs="Arial"/>
                <w:bCs/>
                <w:color w:val="000000" w:themeColor="text1"/>
                <w:sz w:val="22"/>
                <w:szCs w:val="22"/>
              </w:rPr>
            </w:pPr>
          </w:p>
          <w:p w14:paraId="156B35E3" w14:textId="77777777" w:rsidR="00D5480D" w:rsidRPr="00820594" w:rsidRDefault="00D5480D" w:rsidP="00D5480D">
            <w:pPr>
              <w:spacing w:line="256" w:lineRule="auto"/>
              <w:ind w:firstLine="306"/>
              <w:rPr>
                <w:rFonts w:ascii="Cambria" w:hAnsi="Cambria" w:cs="Arial"/>
                <w:bCs/>
                <w:color w:val="000000" w:themeColor="text1"/>
                <w:sz w:val="22"/>
                <w:szCs w:val="22"/>
              </w:rPr>
            </w:pPr>
            <w:r w:rsidRPr="00820594">
              <w:rPr>
                <w:rFonts w:ascii="Cambria" w:hAnsi="Cambria" w:cs="Arial"/>
                <w:bCs/>
                <w:color w:val="000000" w:themeColor="text1"/>
                <w:sz w:val="22"/>
                <w:szCs w:val="22"/>
              </w:rPr>
              <w:t>6.6. A demanda do órgão tem como base as seguintes características: (</w:t>
            </w:r>
            <w:r w:rsidRPr="00820594">
              <w:rPr>
                <w:rFonts w:ascii="Cambria" w:hAnsi="Cambria" w:cs="Arial"/>
                <w:bCs/>
                <w:color w:val="000000" w:themeColor="text1"/>
                <w:sz w:val="22"/>
                <w:szCs w:val="22"/>
                <w:u w:val="single"/>
              </w:rPr>
              <w:t>Como será a entrega dos serviços</w:t>
            </w:r>
            <w:r w:rsidRPr="00820594">
              <w:rPr>
                <w:rFonts w:ascii="Cambria" w:hAnsi="Cambria" w:cs="Arial"/>
                <w:bCs/>
                <w:color w:val="000000" w:themeColor="text1"/>
                <w:sz w:val="22"/>
                <w:szCs w:val="22"/>
              </w:rPr>
              <w:t>)</w:t>
            </w:r>
          </w:p>
          <w:tbl>
            <w:tblPr>
              <w:tblpPr w:leftFromText="141" w:rightFromText="141" w:vertAnchor="text" w:horzAnchor="margin" w:tblpX="279"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D5480D" w:rsidRPr="00820594" w14:paraId="413D3949" w14:textId="77777777" w:rsidTr="000A4932">
              <w:tc>
                <w:tcPr>
                  <w:tcW w:w="9067" w:type="dxa"/>
                  <w:tcBorders>
                    <w:top w:val="single" w:sz="4" w:space="0" w:color="auto"/>
                    <w:left w:val="single" w:sz="4" w:space="0" w:color="auto"/>
                    <w:bottom w:val="single" w:sz="4" w:space="0" w:color="auto"/>
                    <w:right w:val="single" w:sz="4" w:space="0" w:color="auto"/>
                  </w:tcBorders>
                </w:tcPr>
                <w:p w14:paraId="4CFEF0A0" w14:textId="77777777" w:rsidR="00F96D88" w:rsidRPr="00820594" w:rsidRDefault="00F96D88" w:rsidP="00F96D88">
                  <w:pPr>
                    <w:ind w:left="164"/>
                    <w:jc w:val="both"/>
                    <w:rPr>
                      <w:rFonts w:ascii="Cambria" w:hAnsi="Cambria" w:cs="Arial"/>
                      <w:bCs/>
                      <w:sz w:val="22"/>
                      <w:szCs w:val="22"/>
                      <w:lang w:eastAsia="ar-SA"/>
                    </w:rPr>
                  </w:pPr>
                  <w:r w:rsidRPr="00820594">
                    <w:rPr>
                      <w:rFonts w:ascii="Cambria" w:hAnsi="Cambria" w:cs="Arial"/>
                      <w:bCs/>
                      <w:sz w:val="22"/>
                      <w:szCs w:val="22"/>
                    </w:rPr>
                    <w:t xml:space="preserve">Metodologia de Execução: </w:t>
                  </w:r>
                  <w:r w:rsidRPr="00820594">
                    <w:rPr>
                      <w:rFonts w:ascii="Cambria" w:hAnsi="Cambria" w:cs="Arial"/>
                      <w:bCs/>
                      <w:sz w:val="22"/>
                      <w:szCs w:val="22"/>
                      <w:lang w:eastAsia="ar-SA"/>
                    </w:rPr>
                    <w:t xml:space="preserve"> O treinamento deverá ser realizado presencialmente onde se encontra localizado o Paço Municipal da Prefeitura de Bueno Brandão, de modo que a contratada se responsabiliza integralmente no fornecimento dos materiais e instrumentos necessários para a perfeita execução dos serviços. O treinamento deverá abordar, no mínimo, as matérias constantes do Plano de Trabalho disposta no Anexo I deste documento, sendo que as visitas presenciais deverão ser pré-agendadas com o setor competente, de modo que a distribuição do conteúdo fique a cargo e sob a responsabilidade da contratada, apenas devendo respeitar os temas nos meses indicados. Deverá, ainda, ser elaborado documento físico contendo o cronograma dos serviços realizados, além da documentação de tudo que for desenvolvido com a respectiva assinatura (ex.: ata de reuniões, formulário de presença, relatório mensal de atividades etc.). </w:t>
                  </w:r>
                </w:p>
                <w:p w14:paraId="6B61F593" w14:textId="77777777" w:rsidR="0015225C" w:rsidRPr="00820594" w:rsidRDefault="0015225C" w:rsidP="00F96D88">
                  <w:pPr>
                    <w:ind w:left="164"/>
                    <w:jc w:val="both"/>
                    <w:rPr>
                      <w:rFonts w:ascii="Cambria" w:hAnsi="Cambria" w:cs="Arial"/>
                      <w:bCs/>
                      <w:sz w:val="22"/>
                      <w:szCs w:val="22"/>
                      <w:lang w:eastAsia="ar-SA"/>
                    </w:rPr>
                  </w:pPr>
                </w:p>
                <w:p w14:paraId="2817053C" w14:textId="77777777" w:rsidR="0015225C" w:rsidRPr="00820594" w:rsidRDefault="0015225C" w:rsidP="0015225C">
                  <w:pPr>
                    <w:pStyle w:val="PargrafodaLista"/>
                    <w:numPr>
                      <w:ilvl w:val="0"/>
                      <w:numId w:val="30"/>
                    </w:numPr>
                    <w:rPr>
                      <w:rFonts w:ascii="Cambria" w:hAnsi="Cambria" w:cs="Arial"/>
                      <w:sz w:val="22"/>
                      <w:szCs w:val="22"/>
                    </w:rPr>
                  </w:pPr>
                  <w:r w:rsidRPr="00820594">
                    <w:rPr>
                      <w:rFonts w:ascii="Cambria" w:hAnsi="Cambria" w:cs="Arial"/>
                      <w:sz w:val="22"/>
                      <w:szCs w:val="22"/>
                    </w:rPr>
                    <w:t>O plano de trabalho constante no Anexo I poderá sofrer alterações por acordo entre as partes, em razão das necessidades da Secretaria requisitante.</w:t>
                  </w:r>
                </w:p>
                <w:p w14:paraId="163099F4" w14:textId="77777777" w:rsidR="0015225C" w:rsidRPr="00820594" w:rsidRDefault="0015225C" w:rsidP="00F96D88">
                  <w:pPr>
                    <w:pStyle w:val="PargrafodaLista"/>
                    <w:ind w:left="0"/>
                    <w:rPr>
                      <w:rFonts w:ascii="Cambria" w:hAnsi="Cambria" w:cs="Arial"/>
                      <w:bCs/>
                      <w:sz w:val="22"/>
                      <w:szCs w:val="22"/>
                    </w:rPr>
                  </w:pPr>
                </w:p>
                <w:p w14:paraId="618EE03C" w14:textId="77777777" w:rsidR="00D5480D" w:rsidRPr="00820594" w:rsidRDefault="00F96D88" w:rsidP="00F96D88">
                  <w:pPr>
                    <w:ind w:left="164"/>
                    <w:jc w:val="both"/>
                    <w:rPr>
                      <w:rFonts w:ascii="Cambria" w:hAnsi="Cambria" w:cs="Arial"/>
                      <w:bCs/>
                      <w:sz w:val="22"/>
                      <w:szCs w:val="22"/>
                      <w:lang w:eastAsia="ar-SA"/>
                    </w:rPr>
                  </w:pPr>
                  <w:r w:rsidRPr="00820594">
                    <w:rPr>
                      <w:rFonts w:ascii="Cambria" w:hAnsi="Cambria" w:cs="Arial"/>
                      <w:bCs/>
                      <w:sz w:val="22"/>
                      <w:szCs w:val="22"/>
                    </w:rPr>
                    <w:t>Suporte Técnico</w:t>
                  </w:r>
                  <w:r w:rsidR="00966275" w:rsidRPr="00820594">
                    <w:rPr>
                      <w:rFonts w:ascii="Cambria" w:hAnsi="Cambria" w:cs="Arial"/>
                      <w:bCs/>
                      <w:sz w:val="22"/>
                      <w:szCs w:val="22"/>
                    </w:rPr>
                    <w:t>:</w:t>
                  </w:r>
                  <w:r w:rsidRPr="00820594">
                    <w:rPr>
                      <w:rFonts w:ascii="Cambria" w:hAnsi="Cambria" w:cs="Arial"/>
                      <w:bCs/>
                      <w:sz w:val="22"/>
                      <w:szCs w:val="22"/>
                    </w:rPr>
                    <w:t xml:space="preserve"> </w:t>
                  </w:r>
                  <w:r w:rsidRPr="00820594">
                    <w:rPr>
                      <w:rFonts w:ascii="Cambria" w:hAnsi="Cambria" w:cs="Arial"/>
                      <w:bCs/>
                      <w:sz w:val="22"/>
                      <w:szCs w:val="22"/>
                      <w:lang w:eastAsia="ar-SA"/>
                    </w:rPr>
                    <w:t xml:space="preserve"> O suporte técnico deverá ser oferecido durante o período de vigência da contratação, para o esclarecimento de dúvidas e resolução de questões relacionadas a todos os tributos municipais e procedimentos fiscais realizados pela Divisão Municipal de Lançamento, Tributação, Cadastro e Fiscalização Fazendária. O atendimento poderá ser realizado na modalidade remota, incluindo: suporte por e-mail ou aplicativo de mensagens instantâneas como </w:t>
                  </w:r>
                  <w:proofErr w:type="spellStart"/>
                  <w:r w:rsidRPr="00820594">
                    <w:rPr>
                      <w:rFonts w:ascii="Cambria" w:hAnsi="Cambria" w:cs="Arial"/>
                      <w:bCs/>
                      <w:sz w:val="22"/>
                      <w:szCs w:val="22"/>
                      <w:lang w:eastAsia="ar-SA"/>
                    </w:rPr>
                    <w:t>Whatsapp</w:t>
                  </w:r>
                  <w:proofErr w:type="spellEnd"/>
                  <w:r w:rsidRPr="00820594">
                    <w:rPr>
                      <w:rFonts w:ascii="Cambria" w:hAnsi="Cambria" w:cs="Arial"/>
                      <w:bCs/>
                      <w:sz w:val="22"/>
                      <w:szCs w:val="22"/>
                      <w:lang w:eastAsia="ar-SA"/>
                    </w:rPr>
                    <w:t xml:space="preserve">, atendimento via ligação telefônica, além da possibilidade de agendamento de videoconferência. É necessário que o suporte técnico esteja disponível durante os dias e horários de expediente na referida Divisão, ou seja, de segunda à sexta-feira, no período das 09h às 17h, sendo considerado como tempo máximo de resposta de até 24h para casos comuns ou de urgência, salvo quando se tratar de matérias complexas, as quais poderão ser respondidas em até 72h. </w:t>
                  </w:r>
                </w:p>
              </w:tc>
            </w:tr>
          </w:tbl>
          <w:p w14:paraId="64CB770A" w14:textId="77777777" w:rsidR="00D5480D" w:rsidRPr="00820594" w:rsidRDefault="00D5480D" w:rsidP="00D5480D">
            <w:pPr>
              <w:spacing w:line="257" w:lineRule="auto"/>
              <w:ind w:firstLine="306"/>
              <w:rPr>
                <w:rFonts w:ascii="Cambria" w:hAnsi="Cambria" w:cs="Arial"/>
                <w:bCs/>
                <w:color w:val="000000" w:themeColor="text1"/>
                <w:sz w:val="22"/>
                <w:szCs w:val="22"/>
              </w:rPr>
            </w:pPr>
          </w:p>
          <w:p w14:paraId="6CA2AC72" w14:textId="77777777" w:rsidR="00D5480D" w:rsidRPr="00820594" w:rsidRDefault="00D5480D" w:rsidP="00D5480D">
            <w:pPr>
              <w:pStyle w:val="Nivel2"/>
              <w:numPr>
                <w:ilvl w:val="0"/>
                <w:numId w:val="0"/>
              </w:numPr>
              <w:spacing w:before="0" w:after="0" w:line="240" w:lineRule="auto"/>
              <w:ind w:left="306"/>
              <w:rPr>
                <w:rFonts w:ascii="Cambria" w:hAnsi="Cambria" w:cs="Arial"/>
                <w:bCs/>
                <w:color w:val="000000" w:themeColor="text1"/>
                <w:sz w:val="22"/>
                <w:szCs w:val="22"/>
              </w:rPr>
            </w:pPr>
          </w:p>
          <w:p w14:paraId="37BE8E3F" w14:textId="77777777" w:rsidR="00D5480D" w:rsidRPr="00820594" w:rsidRDefault="00D5480D" w:rsidP="00D5480D">
            <w:pPr>
              <w:pStyle w:val="Nivel2"/>
              <w:numPr>
                <w:ilvl w:val="0"/>
                <w:numId w:val="0"/>
              </w:numPr>
              <w:spacing w:before="0" w:after="0" w:line="240" w:lineRule="auto"/>
              <w:ind w:left="306"/>
              <w:rPr>
                <w:rFonts w:ascii="Cambria" w:hAnsi="Cambria" w:cs="Arial"/>
                <w:bCs/>
                <w:color w:val="000000" w:themeColor="text1"/>
                <w:sz w:val="22"/>
                <w:szCs w:val="22"/>
              </w:rPr>
            </w:pPr>
            <w:r w:rsidRPr="00820594">
              <w:rPr>
                <w:rFonts w:ascii="Cambria" w:hAnsi="Cambria" w:cs="Arial"/>
                <w:bCs/>
                <w:color w:val="000000" w:themeColor="text1"/>
                <w:sz w:val="22"/>
                <w:szCs w:val="22"/>
              </w:rPr>
              <w:t>6.7. Os serviços serão recebidos provisoriamente</w:t>
            </w:r>
            <w:r w:rsidR="00966275" w:rsidRPr="00820594">
              <w:rPr>
                <w:rFonts w:ascii="Cambria" w:hAnsi="Cambria" w:cs="Arial"/>
                <w:bCs/>
                <w:color w:val="000000" w:themeColor="text1"/>
                <w:sz w:val="22"/>
                <w:szCs w:val="22"/>
              </w:rPr>
              <w:t>, de forma parcelada,</w:t>
            </w:r>
            <w:r w:rsidRPr="00820594">
              <w:rPr>
                <w:rFonts w:ascii="Cambria" w:hAnsi="Cambria" w:cs="Arial"/>
                <w:bCs/>
                <w:color w:val="000000" w:themeColor="text1"/>
                <w:sz w:val="22"/>
                <w:szCs w:val="22"/>
              </w:rPr>
              <w:t xml:space="preserve"> no prazo de </w:t>
            </w:r>
            <w:r w:rsidR="000141E9" w:rsidRPr="00820594">
              <w:rPr>
                <w:rFonts w:ascii="Cambria" w:hAnsi="Cambria" w:cs="Arial"/>
                <w:bCs/>
                <w:color w:val="000000" w:themeColor="text1"/>
                <w:sz w:val="22"/>
                <w:szCs w:val="22"/>
              </w:rPr>
              <w:t>07</w:t>
            </w:r>
            <w:r w:rsidRPr="00820594">
              <w:rPr>
                <w:rFonts w:ascii="Cambria" w:hAnsi="Cambria" w:cs="Arial"/>
                <w:bCs/>
                <w:color w:val="000000" w:themeColor="text1"/>
                <w:sz w:val="22"/>
                <w:szCs w:val="22"/>
              </w:rPr>
              <w:t xml:space="preserve"> </w:t>
            </w:r>
            <w:r w:rsidR="000141E9" w:rsidRPr="00820594">
              <w:rPr>
                <w:rFonts w:ascii="Cambria" w:hAnsi="Cambria" w:cs="Arial"/>
                <w:bCs/>
                <w:color w:val="000000" w:themeColor="text1"/>
                <w:sz w:val="22"/>
                <w:szCs w:val="22"/>
              </w:rPr>
              <w:t>(sete</w:t>
            </w:r>
            <w:r w:rsidR="00966275" w:rsidRPr="00820594">
              <w:rPr>
                <w:rFonts w:ascii="Cambria" w:hAnsi="Cambria" w:cs="Arial"/>
                <w:bCs/>
                <w:color w:val="000000" w:themeColor="text1"/>
                <w:sz w:val="22"/>
                <w:szCs w:val="22"/>
              </w:rPr>
              <w:t xml:space="preserve">) </w:t>
            </w:r>
            <w:r w:rsidRPr="00820594">
              <w:rPr>
                <w:rFonts w:ascii="Cambria" w:hAnsi="Cambria" w:cs="Arial"/>
                <w:bCs/>
                <w:color w:val="000000" w:themeColor="text1"/>
                <w:sz w:val="22"/>
                <w:szCs w:val="22"/>
              </w:rPr>
              <w:t>dias contado</w:t>
            </w:r>
            <w:r w:rsidR="00966275" w:rsidRPr="00820594">
              <w:rPr>
                <w:rFonts w:ascii="Cambria" w:hAnsi="Cambria" w:cs="Arial"/>
                <w:bCs/>
                <w:color w:val="000000" w:themeColor="text1"/>
                <w:sz w:val="22"/>
                <w:szCs w:val="22"/>
              </w:rPr>
              <w:t>s</w:t>
            </w:r>
            <w:r w:rsidRPr="00820594">
              <w:rPr>
                <w:rFonts w:ascii="Cambria" w:hAnsi="Cambria" w:cs="Arial"/>
                <w:bCs/>
                <w:color w:val="000000" w:themeColor="text1"/>
                <w:sz w:val="22"/>
                <w:szCs w:val="22"/>
              </w:rPr>
              <w:t xml:space="preserve"> d</w:t>
            </w:r>
            <w:r w:rsidR="00966275" w:rsidRPr="00820594">
              <w:rPr>
                <w:rFonts w:ascii="Cambria" w:hAnsi="Cambria" w:cs="Arial"/>
                <w:bCs/>
                <w:color w:val="000000" w:themeColor="text1"/>
                <w:sz w:val="22"/>
                <w:szCs w:val="22"/>
              </w:rPr>
              <w:t xml:space="preserve">a realização de cada etapa do treinamento e capacitação, atestado </w:t>
            </w:r>
            <w:r w:rsidRPr="00820594">
              <w:rPr>
                <w:rFonts w:ascii="Cambria" w:hAnsi="Cambria" w:cs="Arial"/>
                <w:bCs/>
                <w:color w:val="000000" w:themeColor="text1"/>
                <w:sz w:val="22"/>
                <w:szCs w:val="22"/>
              </w:rPr>
              <w:t xml:space="preserve">pelo fiscal do contrato, </w:t>
            </w:r>
            <w:r w:rsidRPr="00820594">
              <w:rPr>
                <w:rFonts w:ascii="Cambria" w:hAnsi="Cambria" w:cs="Arial"/>
                <w:color w:val="000000" w:themeColor="text1"/>
                <w:sz w:val="22"/>
                <w:szCs w:val="22"/>
              </w:rPr>
              <w:t>mediante termo detalhado, quando verificado o cumprimento das exigências de caráter técnico</w:t>
            </w:r>
            <w:r w:rsidRPr="00820594">
              <w:rPr>
                <w:rFonts w:ascii="Cambria" w:hAnsi="Cambria" w:cs="Arial"/>
                <w:bCs/>
                <w:color w:val="000000" w:themeColor="text1"/>
                <w:sz w:val="22"/>
                <w:szCs w:val="22"/>
              </w:rPr>
              <w:t>.</w:t>
            </w:r>
          </w:p>
          <w:p w14:paraId="2463D20B" w14:textId="77777777" w:rsidR="00D5480D" w:rsidRPr="00820594" w:rsidRDefault="00D5480D" w:rsidP="00D5480D">
            <w:pPr>
              <w:pStyle w:val="Nivel2"/>
              <w:numPr>
                <w:ilvl w:val="0"/>
                <w:numId w:val="0"/>
              </w:numPr>
              <w:spacing w:before="0" w:after="0" w:line="240" w:lineRule="auto"/>
              <w:rPr>
                <w:rFonts w:ascii="Cambria" w:hAnsi="Cambria" w:cs="Arial"/>
                <w:bCs/>
                <w:color w:val="000000" w:themeColor="text1"/>
                <w:sz w:val="22"/>
                <w:szCs w:val="22"/>
              </w:rPr>
            </w:pPr>
          </w:p>
          <w:p w14:paraId="247DAA98"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6.8. 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14:paraId="04063E59" w14:textId="77777777" w:rsidR="00D5480D" w:rsidRPr="00820594" w:rsidRDefault="00D5480D" w:rsidP="00D5480D">
            <w:pPr>
              <w:pStyle w:val="Nivel2"/>
              <w:numPr>
                <w:ilvl w:val="0"/>
                <w:numId w:val="0"/>
              </w:numPr>
              <w:spacing w:before="0" w:after="0" w:line="240" w:lineRule="auto"/>
              <w:rPr>
                <w:rFonts w:ascii="Cambria" w:hAnsi="Cambria" w:cs="Arial"/>
                <w:bCs/>
                <w:sz w:val="22"/>
                <w:szCs w:val="22"/>
              </w:rPr>
            </w:pPr>
          </w:p>
          <w:p w14:paraId="7E92877D"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 xml:space="preserve">6.9.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w:t>
            </w:r>
            <w:r w:rsidRPr="00820594">
              <w:rPr>
                <w:rFonts w:ascii="Cambria" w:hAnsi="Cambria" w:cs="Arial"/>
                <w:bCs/>
                <w:sz w:val="22"/>
                <w:szCs w:val="22"/>
              </w:rPr>
              <w:lastRenderedPageBreak/>
              <w:t>previstos, que poderá resultar no redimensionamento de valores a serem pagos à contratada, registrando em relatório a ser encaminhado ao gestor do contrato.</w:t>
            </w:r>
          </w:p>
          <w:p w14:paraId="5664B83A" w14:textId="77777777" w:rsidR="00D5480D" w:rsidRPr="00820594" w:rsidRDefault="00D5480D" w:rsidP="00D5480D">
            <w:pPr>
              <w:pStyle w:val="Nivel2"/>
              <w:numPr>
                <w:ilvl w:val="0"/>
                <w:numId w:val="0"/>
              </w:numPr>
              <w:spacing w:before="0" w:after="0" w:line="240" w:lineRule="auto"/>
              <w:rPr>
                <w:rFonts w:ascii="Cambria" w:hAnsi="Cambria" w:cs="Arial"/>
                <w:bCs/>
                <w:sz w:val="22"/>
                <w:szCs w:val="22"/>
              </w:rPr>
            </w:pPr>
          </w:p>
          <w:p w14:paraId="70FC5F9C"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6.10.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CECDC02" w14:textId="77777777" w:rsidR="00D5480D" w:rsidRPr="00820594" w:rsidRDefault="00D5480D" w:rsidP="00D5480D">
            <w:pPr>
              <w:pStyle w:val="Nivel2"/>
              <w:numPr>
                <w:ilvl w:val="0"/>
                <w:numId w:val="0"/>
              </w:numPr>
              <w:spacing w:before="0" w:after="0" w:line="240" w:lineRule="auto"/>
              <w:rPr>
                <w:rFonts w:ascii="Cambria" w:hAnsi="Cambria" w:cs="Arial"/>
                <w:bCs/>
                <w:sz w:val="22"/>
                <w:szCs w:val="22"/>
              </w:rPr>
            </w:pPr>
          </w:p>
          <w:p w14:paraId="45C107C7"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6.11. O recebimento provisório também ficará sujeito, quando cabível, à conclusão de todos os testes de campo e à entrega dos Manuais e Instruções exigíveis.</w:t>
            </w:r>
          </w:p>
          <w:p w14:paraId="195428F9" w14:textId="77777777" w:rsidR="00D5480D" w:rsidRPr="00820594" w:rsidRDefault="00D5480D" w:rsidP="00D5480D">
            <w:pPr>
              <w:pStyle w:val="Nivel2"/>
              <w:numPr>
                <w:ilvl w:val="0"/>
                <w:numId w:val="0"/>
              </w:numPr>
              <w:spacing w:before="0" w:after="0" w:line="240" w:lineRule="auto"/>
              <w:rPr>
                <w:rFonts w:ascii="Cambria" w:hAnsi="Cambria" w:cs="Arial"/>
                <w:bCs/>
                <w:sz w:val="22"/>
                <w:szCs w:val="22"/>
              </w:rPr>
            </w:pPr>
          </w:p>
          <w:p w14:paraId="4CB49D77"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6.12. 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809C33C"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p>
          <w:p w14:paraId="3993A8F1" w14:textId="77777777" w:rsidR="00D5480D" w:rsidRPr="00820594" w:rsidRDefault="00D5480D" w:rsidP="00D5480D">
            <w:pPr>
              <w:pStyle w:val="Nivel2"/>
              <w:numPr>
                <w:ilvl w:val="0"/>
                <w:numId w:val="0"/>
              </w:numPr>
              <w:spacing w:before="0" w:after="0" w:line="240" w:lineRule="auto"/>
              <w:ind w:left="306"/>
              <w:rPr>
                <w:rFonts w:ascii="Cambria" w:hAnsi="Cambria" w:cs="Arial"/>
                <w:sz w:val="22"/>
                <w:szCs w:val="22"/>
              </w:rPr>
            </w:pPr>
            <w:r w:rsidRPr="00820594">
              <w:rPr>
                <w:rFonts w:ascii="Cambria" w:hAnsi="Cambria" w:cs="Arial"/>
                <w:bCs/>
                <w:sz w:val="22"/>
                <w:szCs w:val="22"/>
              </w:rPr>
              <w:t xml:space="preserve">6.13. Os serviços poderão ser rejeitados, no todo ou em parte, quando em desacordo com as especificações constantes neste Termo de Referência e na proposta, </w:t>
            </w:r>
            <w:r w:rsidRPr="00820594">
              <w:rPr>
                <w:rFonts w:ascii="Cambria" w:hAnsi="Cambria" w:cs="Arial"/>
                <w:bCs/>
                <w:color w:val="000000" w:themeColor="text1"/>
                <w:sz w:val="22"/>
                <w:szCs w:val="22"/>
              </w:rPr>
              <w:t xml:space="preserve">devendo ser corrigidos/refeitos/substituídos no prazo de </w:t>
            </w:r>
            <w:r w:rsidR="000141E9" w:rsidRPr="00820594">
              <w:rPr>
                <w:rFonts w:ascii="Cambria" w:hAnsi="Cambria" w:cs="Arial"/>
                <w:bCs/>
                <w:color w:val="000000" w:themeColor="text1"/>
                <w:sz w:val="22"/>
                <w:szCs w:val="22"/>
              </w:rPr>
              <w:t>0</w:t>
            </w:r>
            <w:r w:rsidR="00DA2195" w:rsidRPr="00820594">
              <w:rPr>
                <w:rFonts w:ascii="Cambria" w:hAnsi="Cambria" w:cs="Arial"/>
                <w:bCs/>
                <w:color w:val="000000" w:themeColor="text1"/>
                <w:sz w:val="22"/>
                <w:szCs w:val="22"/>
              </w:rPr>
              <w:t>5 (cinco)</w:t>
            </w:r>
            <w:r w:rsidRPr="00820594">
              <w:rPr>
                <w:rFonts w:ascii="Cambria" w:hAnsi="Cambria" w:cs="Arial"/>
                <w:bCs/>
                <w:color w:val="000000" w:themeColor="text1"/>
                <w:sz w:val="22"/>
                <w:szCs w:val="22"/>
              </w:rPr>
              <w:t xml:space="preserve"> dias</w:t>
            </w:r>
            <w:r w:rsidR="00DA2195" w:rsidRPr="00820594">
              <w:rPr>
                <w:rFonts w:ascii="Cambria" w:hAnsi="Cambria" w:cs="Arial"/>
                <w:bCs/>
                <w:color w:val="000000" w:themeColor="text1"/>
                <w:sz w:val="22"/>
                <w:szCs w:val="22"/>
              </w:rPr>
              <w:t xml:space="preserve"> úteis</w:t>
            </w:r>
            <w:r w:rsidRPr="00820594">
              <w:rPr>
                <w:rFonts w:ascii="Cambria" w:hAnsi="Cambria" w:cs="Arial"/>
                <w:bCs/>
                <w:color w:val="000000" w:themeColor="text1"/>
                <w:sz w:val="22"/>
                <w:szCs w:val="22"/>
              </w:rPr>
              <w:t xml:space="preserve">, a contar da </w:t>
            </w:r>
            <w:r w:rsidRPr="00820594">
              <w:rPr>
                <w:rFonts w:ascii="Cambria" w:hAnsi="Cambria" w:cs="Arial"/>
                <w:bCs/>
                <w:sz w:val="22"/>
                <w:szCs w:val="22"/>
              </w:rPr>
              <w:t>notificação da contratada, às suas custas, sem prejuízo da aplicação das penalidades.</w:t>
            </w:r>
          </w:p>
          <w:p w14:paraId="70C4FEB6"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p>
          <w:p w14:paraId="506C922A"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6.14. Os serviços serão recebidos definitivamente no prazo de</w:t>
            </w:r>
            <w:r w:rsidR="000141E9" w:rsidRPr="00820594">
              <w:rPr>
                <w:rFonts w:ascii="Cambria" w:hAnsi="Cambria" w:cs="Arial"/>
                <w:bCs/>
                <w:sz w:val="22"/>
                <w:szCs w:val="22"/>
              </w:rPr>
              <w:t xml:space="preserve"> 07 (sete</w:t>
            </w:r>
            <w:r w:rsidR="00DA2195" w:rsidRPr="00820594">
              <w:rPr>
                <w:rFonts w:ascii="Cambria" w:hAnsi="Cambria" w:cs="Arial"/>
                <w:bCs/>
                <w:sz w:val="22"/>
                <w:szCs w:val="22"/>
              </w:rPr>
              <w:t>)</w:t>
            </w:r>
            <w:r w:rsidRPr="00820594">
              <w:rPr>
                <w:rFonts w:ascii="Cambria" w:hAnsi="Cambria" w:cs="Arial"/>
                <w:b/>
                <w:bCs/>
                <w:color w:val="000000" w:themeColor="text1"/>
                <w:sz w:val="22"/>
                <w:szCs w:val="22"/>
              </w:rPr>
              <w:t xml:space="preserve"> </w:t>
            </w:r>
            <w:r w:rsidRPr="00820594">
              <w:rPr>
                <w:rFonts w:ascii="Cambria" w:hAnsi="Cambria" w:cs="Arial"/>
                <w:bCs/>
                <w:color w:val="000000" w:themeColor="text1"/>
                <w:sz w:val="22"/>
                <w:szCs w:val="22"/>
              </w:rPr>
              <w:t>dias</w:t>
            </w:r>
            <w:r w:rsidRPr="00820594">
              <w:rPr>
                <w:rFonts w:ascii="Cambria" w:hAnsi="Cambria" w:cs="Arial"/>
                <w:b/>
                <w:bCs/>
                <w:sz w:val="22"/>
                <w:szCs w:val="22"/>
              </w:rPr>
              <w:t>,</w:t>
            </w:r>
            <w:r w:rsidRPr="00820594">
              <w:rPr>
                <w:rFonts w:ascii="Cambria" w:hAnsi="Cambria" w:cs="Arial"/>
                <w:bCs/>
                <w:sz w:val="22"/>
                <w:szCs w:val="22"/>
              </w:rPr>
              <w:t xml:space="preserve"> contados do recebimento provisório pelo gestor do contrato</w:t>
            </w:r>
            <w:r w:rsidRPr="00820594">
              <w:rPr>
                <w:rFonts w:ascii="Cambria" w:hAnsi="Cambria" w:cs="Arial"/>
                <w:sz w:val="22"/>
                <w:szCs w:val="22"/>
              </w:rPr>
              <w:t>,</w:t>
            </w:r>
            <w:r w:rsidRPr="00820594">
              <w:rPr>
                <w:rFonts w:ascii="Cambria" w:hAnsi="Cambria" w:cs="Arial"/>
                <w:bCs/>
                <w:sz w:val="22"/>
                <w:szCs w:val="22"/>
              </w:rPr>
              <w:t xml:space="preserve"> após a verificação da qualidade e quantidade do serviço e consequente aceitação mediante termo detalhado, obe</w:t>
            </w:r>
            <w:r w:rsidR="00993E45" w:rsidRPr="00820594">
              <w:rPr>
                <w:rFonts w:ascii="Cambria" w:hAnsi="Cambria" w:cs="Arial"/>
                <w:bCs/>
                <w:sz w:val="22"/>
                <w:szCs w:val="22"/>
              </w:rPr>
              <w:t>decendo as seguintes diretrizes.</w:t>
            </w:r>
          </w:p>
          <w:p w14:paraId="70302D72"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p>
          <w:p w14:paraId="034C669A" w14:textId="77777777" w:rsidR="00D5480D" w:rsidRPr="00820594" w:rsidRDefault="00D5480D" w:rsidP="00D5480D">
            <w:pPr>
              <w:pStyle w:val="Nivel2"/>
              <w:numPr>
                <w:ilvl w:val="0"/>
                <w:numId w:val="0"/>
              </w:numPr>
              <w:tabs>
                <w:tab w:val="left" w:pos="1701"/>
                <w:tab w:val="left" w:pos="1985"/>
              </w:tabs>
              <w:spacing w:before="0" w:after="0" w:line="240" w:lineRule="auto"/>
              <w:ind w:left="306"/>
              <w:rPr>
                <w:rFonts w:ascii="Cambria" w:hAnsi="Cambria" w:cs="Arial"/>
                <w:bCs/>
                <w:color w:val="000000" w:themeColor="text1"/>
                <w:sz w:val="22"/>
                <w:szCs w:val="22"/>
              </w:rPr>
            </w:pPr>
            <w:r w:rsidRPr="00820594">
              <w:rPr>
                <w:rFonts w:ascii="Cambria" w:hAnsi="Cambria" w:cs="Arial"/>
                <w:color w:val="000000" w:themeColor="text1"/>
                <w:sz w:val="22"/>
                <w:szCs w:val="22"/>
              </w:rPr>
              <w:t>6.14.1. Realizar a análise dos relatórios e de toda a documentação apresentada pela fiscalização e, caso haja irregularidades que impeçam a liquidação e o pagamento da despesa, indicar as cláusulas contratuais pertinentes, solicitando à CONTRATADA, por es</w:t>
            </w:r>
            <w:r w:rsidR="00993E45" w:rsidRPr="00820594">
              <w:rPr>
                <w:rFonts w:ascii="Cambria" w:hAnsi="Cambria" w:cs="Arial"/>
                <w:color w:val="000000" w:themeColor="text1"/>
                <w:sz w:val="22"/>
                <w:szCs w:val="22"/>
              </w:rPr>
              <w:t>crito, as respectivas correções.</w:t>
            </w:r>
          </w:p>
          <w:p w14:paraId="2508E2E9" w14:textId="77777777" w:rsidR="00D5480D" w:rsidRPr="00820594" w:rsidRDefault="00D5480D" w:rsidP="00D5480D">
            <w:pPr>
              <w:pStyle w:val="Nivel2"/>
              <w:numPr>
                <w:ilvl w:val="0"/>
                <w:numId w:val="0"/>
              </w:numPr>
              <w:tabs>
                <w:tab w:val="left" w:pos="1701"/>
              </w:tabs>
              <w:spacing w:before="0" w:after="0" w:line="240" w:lineRule="auto"/>
              <w:rPr>
                <w:rFonts w:ascii="Cambria" w:hAnsi="Cambria" w:cs="Arial"/>
                <w:color w:val="000000" w:themeColor="text1"/>
                <w:sz w:val="22"/>
                <w:szCs w:val="22"/>
              </w:rPr>
            </w:pPr>
          </w:p>
          <w:p w14:paraId="60F5CAA1" w14:textId="77777777" w:rsidR="00D5480D" w:rsidRPr="00820594" w:rsidRDefault="00D5480D" w:rsidP="00D5480D">
            <w:pPr>
              <w:pStyle w:val="Nivel2"/>
              <w:numPr>
                <w:ilvl w:val="0"/>
                <w:numId w:val="0"/>
              </w:numPr>
              <w:tabs>
                <w:tab w:val="left" w:pos="1701"/>
              </w:tabs>
              <w:spacing w:before="0" w:after="0" w:line="240" w:lineRule="auto"/>
              <w:ind w:left="306" w:hanging="22"/>
              <w:rPr>
                <w:rFonts w:ascii="Cambria" w:hAnsi="Cambria" w:cs="Arial"/>
                <w:bCs/>
                <w:color w:val="000000" w:themeColor="text1"/>
                <w:sz w:val="22"/>
                <w:szCs w:val="22"/>
              </w:rPr>
            </w:pPr>
            <w:r w:rsidRPr="00820594">
              <w:rPr>
                <w:rFonts w:ascii="Cambria" w:hAnsi="Cambria" w:cs="Arial"/>
                <w:color w:val="000000" w:themeColor="text1"/>
                <w:sz w:val="22"/>
                <w:szCs w:val="22"/>
              </w:rPr>
              <w:t>6.14.2. Emitir Termo Circunstanciado para efeito de recebimento definitivo dos serviços prestados, com base nos relatórios e documentações apresentadas; e</w:t>
            </w:r>
          </w:p>
          <w:p w14:paraId="506B65FE" w14:textId="77777777" w:rsidR="00D5480D" w:rsidRPr="00820594" w:rsidRDefault="00D5480D" w:rsidP="00D5480D">
            <w:pPr>
              <w:pStyle w:val="Nivel2"/>
              <w:numPr>
                <w:ilvl w:val="0"/>
                <w:numId w:val="0"/>
              </w:numPr>
              <w:tabs>
                <w:tab w:val="left" w:pos="1701"/>
              </w:tabs>
              <w:spacing w:before="0" w:after="0" w:line="240" w:lineRule="auto"/>
              <w:rPr>
                <w:rFonts w:ascii="Cambria" w:hAnsi="Cambria" w:cs="Arial"/>
                <w:color w:val="000000" w:themeColor="text1"/>
                <w:sz w:val="22"/>
                <w:szCs w:val="22"/>
              </w:rPr>
            </w:pPr>
          </w:p>
          <w:p w14:paraId="4334A381" w14:textId="77777777" w:rsidR="00D5480D" w:rsidRPr="00820594" w:rsidRDefault="00D5480D" w:rsidP="00D5480D">
            <w:pPr>
              <w:pStyle w:val="Nivel2"/>
              <w:numPr>
                <w:ilvl w:val="0"/>
                <w:numId w:val="0"/>
              </w:numPr>
              <w:tabs>
                <w:tab w:val="left" w:pos="1701"/>
              </w:tabs>
              <w:spacing w:before="0" w:after="0" w:line="240" w:lineRule="auto"/>
              <w:ind w:left="306"/>
              <w:rPr>
                <w:rFonts w:ascii="Cambria" w:hAnsi="Cambria" w:cs="Arial"/>
                <w:bCs/>
                <w:color w:val="000000" w:themeColor="text1"/>
                <w:sz w:val="22"/>
                <w:szCs w:val="22"/>
              </w:rPr>
            </w:pPr>
            <w:r w:rsidRPr="00820594">
              <w:rPr>
                <w:rFonts w:ascii="Cambria" w:hAnsi="Cambria" w:cs="Arial"/>
                <w:color w:val="000000" w:themeColor="text1"/>
                <w:sz w:val="22"/>
                <w:szCs w:val="22"/>
              </w:rPr>
              <w:t>6.14.3. Comunicar a empresa para que emita a Nota Fiscal ou Fatura, com o valor exato dimensionado pela fiscalização</w:t>
            </w:r>
            <w:r w:rsidRPr="00820594">
              <w:rPr>
                <w:rFonts w:ascii="Cambria" w:hAnsi="Cambria" w:cs="Arial"/>
                <w:i/>
                <w:color w:val="000000" w:themeColor="text1"/>
                <w:sz w:val="22"/>
                <w:szCs w:val="22"/>
              </w:rPr>
              <w:t>.</w:t>
            </w:r>
          </w:p>
          <w:p w14:paraId="55716AB9"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p>
          <w:p w14:paraId="7B181365"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r w:rsidRPr="00820594">
              <w:rPr>
                <w:rFonts w:ascii="Cambria" w:hAnsi="Cambria" w:cs="Arial"/>
                <w:bCs/>
                <w:sz w:val="22"/>
                <w:szCs w:val="22"/>
              </w:rPr>
              <w:t>6.15. O recebimento provisório ou definitivo não excluirá a responsabilidade civil pela solidez e pela segurança do serviço nem a responsabilidade ético-profissional pela perfeita execução do contrato.</w:t>
            </w:r>
          </w:p>
          <w:p w14:paraId="65AD01E0" w14:textId="77777777" w:rsidR="00D5480D" w:rsidRPr="00820594" w:rsidRDefault="00D5480D" w:rsidP="00D5480D">
            <w:pPr>
              <w:pStyle w:val="Nivel2"/>
              <w:numPr>
                <w:ilvl w:val="0"/>
                <w:numId w:val="0"/>
              </w:numPr>
              <w:spacing w:before="0" w:after="0" w:line="240" w:lineRule="auto"/>
              <w:ind w:left="306"/>
              <w:rPr>
                <w:rFonts w:ascii="Cambria" w:hAnsi="Cambria" w:cs="Arial"/>
                <w:bCs/>
                <w:sz w:val="22"/>
                <w:szCs w:val="22"/>
              </w:rPr>
            </w:pPr>
          </w:p>
          <w:p w14:paraId="392DD5B4" w14:textId="77777777" w:rsidR="00D5480D" w:rsidRPr="00820594" w:rsidRDefault="00D5480D" w:rsidP="00D5480D">
            <w:pPr>
              <w:pStyle w:val="Nivel2"/>
              <w:numPr>
                <w:ilvl w:val="0"/>
                <w:numId w:val="0"/>
              </w:numPr>
              <w:spacing w:before="0" w:after="0" w:line="240" w:lineRule="auto"/>
              <w:ind w:left="306"/>
              <w:rPr>
                <w:rFonts w:ascii="Cambria" w:hAnsi="Cambria" w:cs="Arial"/>
                <w:sz w:val="22"/>
                <w:szCs w:val="22"/>
              </w:rPr>
            </w:pPr>
            <w:r w:rsidRPr="00820594">
              <w:rPr>
                <w:rFonts w:ascii="Cambria" w:hAnsi="Cambria" w:cs="Arial"/>
                <w:bCs/>
                <w:sz w:val="22"/>
                <w:szCs w:val="22"/>
              </w:rPr>
              <w:t>6.16. Em</w:t>
            </w:r>
            <w:r w:rsidRPr="00820594">
              <w:rPr>
                <w:rFonts w:ascii="Cambria" w:hAnsi="Cambria" w:cs="Arial"/>
                <w:sz w:val="22"/>
                <w:szCs w:val="22"/>
              </w:rPr>
              <w:t xml:space="preserve"> caso de irregularidade não sanada pela contratada, a contratante reduzirá a termo os fatos ocorridos para aplicação de sanções.</w:t>
            </w:r>
          </w:p>
          <w:p w14:paraId="2E6C2060" w14:textId="77777777" w:rsidR="00D5480D" w:rsidRPr="00820594" w:rsidRDefault="00D5480D" w:rsidP="00D5480D">
            <w:pPr>
              <w:pStyle w:val="Nivel2"/>
              <w:numPr>
                <w:ilvl w:val="0"/>
                <w:numId w:val="0"/>
              </w:numPr>
              <w:spacing w:before="0" w:after="0" w:line="240" w:lineRule="auto"/>
              <w:ind w:left="164"/>
              <w:rPr>
                <w:rFonts w:ascii="Cambria" w:hAnsi="Cambria" w:cs="Arial"/>
                <w:bCs/>
                <w:sz w:val="22"/>
                <w:szCs w:val="22"/>
              </w:rPr>
            </w:pPr>
          </w:p>
          <w:p w14:paraId="0522CF61" w14:textId="77777777" w:rsidR="00D5480D" w:rsidRPr="00820594" w:rsidRDefault="00D5480D" w:rsidP="00D5480D">
            <w:pPr>
              <w:ind w:left="196" w:right="228"/>
              <w:rPr>
                <w:rFonts w:ascii="Cambria" w:hAnsi="Cambria" w:cs="Arial"/>
                <w:b/>
                <w:sz w:val="22"/>
                <w:szCs w:val="22"/>
              </w:rPr>
            </w:pPr>
            <w:r w:rsidRPr="00820594">
              <w:rPr>
                <w:rFonts w:ascii="Cambria" w:hAnsi="Cambria" w:cs="Arial"/>
                <w:b/>
                <w:sz w:val="22"/>
                <w:szCs w:val="22"/>
              </w:rPr>
              <w:t>6.17. Garantia de execução do contrato</w:t>
            </w:r>
          </w:p>
          <w:p w14:paraId="237A812D" w14:textId="77777777" w:rsidR="00D5480D" w:rsidRPr="00820594" w:rsidRDefault="00D5480D" w:rsidP="00D5480D">
            <w:pPr>
              <w:ind w:left="196" w:right="228"/>
              <w:rPr>
                <w:rFonts w:ascii="Cambria" w:hAnsi="Cambria" w:cs="Arial"/>
                <w:sz w:val="22"/>
                <w:szCs w:val="22"/>
              </w:rPr>
            </w:pPr>
          </w:p>
          <w:p w14:paraId="2DBA5305" w14:textId="77777777" w:rsidR="00D5480D" w:rsidRPr="00820594" w:rsidRDefault="00D5480D" w:rsidP="00D5480D">
            <w:pPr>
              <w:pStyle w:val="PargrafodaLista"/>
              <w:tabs>
                <w:tab w:val="left" w:pos="767"/>
              </w:tabs>
              <w:ind w:left="196" w:right="228"/>
              <w:jc w:val="both"/>
              <w:rPr>
                <w:rFonts w:ascii="Cambria" w:hAnsi="Cambria" w:cs="Arial"/>
                <w:sz w:val="22"/>
                <w:szCs w:val="22"/>
              </w:rPr>
            </w:pPr>
            <w:r w:rsidRPr="00820594">
              <w:rPr>
                <w:rFonts w:ascii="Cambria" w:hAnsi="Cambria" w:cs="Arial"/>
                <w:sz w:val="22"/>
                <w:szCs w:val="22"/>
              </w:rPr>
              <w:t xml:space="preserve">Será exigida garantia de execução do contrato, nos moldes do </w:t>
            </w:r>
            <w:proofErr w:type="spellStart"/>
            <w:r w:rsidRPr="00820594">
              <w:rPr>
                <w:rFonts w:ascii="Cambria" w:hAnsi="Cambria" w:cs="Arial"/>
                <w:sz w:val="22"/>
                <w:szCs w:val="22"/>
              </w:rPr>
              <w:t>Arts</w:t>
            </w:r>
            <w:proofErr w:type="spellEnd"/>
            <w:r w:rsidRPr="00820594">
              <w:rPr>
                <w:rFonts w:ascii="Cambria" w:hAnsi="Cambria" w:cs="Arial"/>
                <w:sz w:val="22"/>
                <w:szCs w:val="22"/>
              </w:rPr>
              <w:t xml:space="preserve"> 96 a 102 da Lei </w:t>
            </w:r>
            <w:proofErr w:type="gramStart"/>
            <w:r w:rsidRPr="00820594">
              <w:rPr>
                <w:rFonts w:ascii="Cambria" w:hAnsi="Cambria" w:cs="Arial"/>
                <w:sz w:val="22"/>
                <w:szCs w:val="22"/>
              </w:rPr>
              <w:t>n.º</w:t>
            </w:r>
            <w:proofErr w:type="gramEnd"/>
            <w:r w:rsidRPr="00820594">
              <w:rPr>
                <w:rFonts w:ascii="Cambria" w:hAnsi="Cambria" w:cs="Arial"/>
                <w:sz w:val="22"/>
                <w:szCs w:val="22"/>
              </w:rPr>
              <w:t xml:space="preserve"> 14.133/21?</w:t>
            </w:r>
          </w:p>
          <w:p w14:paraId="600FBF15" w14:textId="77777777" w:rsidR="00D5480D" w:rsidRPr="00820594" w:rsidRDefault="00D5480D" w:rsidP="00D5480D">
            <w:pPr>
              <w:pStyle w:val="Corpodetexto"/>
              <w:spacing w:after="0"/>
              <w:ind w:left="196" w:right="228"/>
              <w:rPr>
                <w:rFonts w:ascii="Cambria" w:hAnsi="Cambria" w:cs="Arial"/>
                <w:sz w:val="22"/>
                <w:szCs w:val="22"/>
              </w:rPr>
            </w:pPr>
            <w:r w:rsidRPr="00820594">
              <w:rPr>
                <w:rFonts w:ascii="Cambria" w:hAnsi="Cambria" w:cs="Arial"/>
                <w:spacing w:val="-1"/>
                <w:sz w:val="22"/>
                <w:szCs w:val="22"/>
              </w:rPr>
              <w:t xml:space="preserve"> </w:t>
            </w:r>
            <w:proofErr w:type="gramStart"/>
            <w:r w:rsidRPr="00820594">
              <w:rPr>
                <w:rFonts w:ascii="Cambria" w:hAnsi="Cambria" w:cs="Arial"/>
                <w:spacing w:val="-1"/>
                <w:sz w:val="22"/>
                <w:szCs w:val="22"/>
              </w:rPr>
              <w:t>(  x</w:t>
            </w:r>
            <w:proofErr w:type="gramEnd"/>
            <w:r w:rsidRPr="00820594">
              <w:rPr>
                <w:rFonts w:ascii="Cambria" w:hAnsi="Cambria" w:cs="Arial"/>
                <w:spacing w:val="-1"/>
                <w:sz w:val="22"/>
                <w:szCs w:val="22"/>
              </w:rPr>
              <w:t xml:space="preserve">  ) Não</w:t>
            </w:r>
          </w:p>
          <w:p w14:paraId="5722616B" w14:textId="77777777" w:rsidR="00D5480D" w:rsidRPr="00820594" w:rsidRDefault="00D5480D" w:rsidP="00D5480D">
            <w:pPr>
              <w:pStyle w:val="PargrafodaLista"/>
              <w:ind w:left="196" w:right="228"/>
              <w:rPr>
                <w:rFonts w:ascii="Cambria" w:hAnsi="Cambria" w:cs="Arial"/>
                <w:sz w:val="22"/>
                <w:szCs w:val="22"/>
              </w:rPr>
            </w:pPr>
            <w:r w:rsidRPr="00820594">
              <w:rPr>
                <w:rFonts w:ascii="Cambria" w:hAnsi="Cambria" w:cs="Arial"/>
                <w:sz w:val="22"/>
                <w:szCs w:val="22"/>
              </w:rPr>
              <w:t xml:space="preserve"> </w:t>
            </w: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5D002913" w14:textId="77777777" w:rsidR="00D5480D" w:rsidRPr="00820594" w:rsidRDefault="00D5480D" w:rsidP="00D5480D">
            <w:pPr>
              <w:pStyle w:val="PargrafodaLista"/>
              <w:ind w:left="0"/>
              <w:rPr>
                <w:rFonts w:ascii="Cambria" w:hAnsi="Cambria" w:cs="Arial"/>
                <w:color w:val="4472C4"/>
                <w:sz w:val="22"/>
                <w:szCs w:val="22"/>
              </w:rPr>
            </w:pPr>
          </w:p>
          <w:p w14:paraId="6A34AA9F" w14:textId="77777777" w:rsidR="00D5480D" w:rsidRPr="00820594" w:rsidRDefault="00D5480D" w:rsidP="00D5480D">
            <w:pPr>
              <w:ind w:left="196"/>
              <w:rPr>
                <w:rFonts w:ascii="Cambria" w:hAnsi="Cambria" w:cs="Arial"/>
                <w:sz w:val="22"/>
                <w:szCs w:val="22"/>
              </w:rPr>
            </w:pPr>
            <w:r w:rsidRPr="00820594">
              <w:rPr>
                <w:rFonts w:ascii="Cambria" w:hAnsi="Cambria" w:cs="Arial"/>
                <w:b/>
                <w:sz w:val="22"/>
                <w:szCs w:val="22"/>
              </w:rPr>
              <w:t>6.18. Garantia do produto/serviço, manutenção e assistência técnica?</w:t>
            </w:r>
          </w:p>
          <w:p w14:paraId="0182851C" w14:textId="77777777" w:rsidR="00D5480D" w:rsidRPr="00820594" w:rsidRDefault="00D5480D" w:rsidP="00D5480D">
            <w:pPr>
              <w:ind w:left="196"/>
              <w:rPr>
                <w:rFonts w:ascii="Cambria" w:hAnsi="Cambria" w:cs="Arial"/>
                <w:bCs/>
                <w:color w:val="548DD4"/>
                <w:sz w:val="22"/>
                <w:szCs w:val="22"/>
              </w:rPr>
            </w:pPr>
          </w:p>
          <w:p w14:paraId="07393381" w14:textId="77777777" w:rsidR="00D5480D" w:rsidRPr="00820594" w:rsidRDefault="00D5480D" w:rsidP="00D5480D">
            <w:pPr>
              <w:pStyle w:val="Corpodetexto"/>
              <w:spacing w:after="0"/>
              <w:ind w:left="196" w:right="228"/>
              <w:rPr>
                <w:rFonts w:ascii="Cambria" w:hAnsi="Cambria" w:cs="Arial"/>
                <w:sz w:val="22"/>
                <w:szCs w:val="22"/>
              </w:rPr>
            </w:pPr>
            <w:proofErr w:type="gramStart"/>
            <w:r w:rsidRPr="00820594">
              <w:rPr>
                <w:rFonts w:ascii="Cambria" w:hAnsi="Cambria" w:cs="Arial"/>
                <w:spacing w:val="-1"/>
                <w:sz w:val="22"/>
                <w:szCs w:val="22"/>
              </w:rPr>
              <w:lastRenderedPageBreak/>
              <w:t>(  x</w:t>
            </w:r>
            <w:proofErr w:type="gramEnd"/>
            <w:r w:rsidRPr="00820594">
              <w:rPr>
                <w:rFonts w:ascii="Cambria" w:hAnsi="Cambria" w:cs="Arial"/>
                <w:spacing w:val="-1"/>
                <w:sz w:val="22"/>
                <w:szCs w:val="22"/>
              </w:rPr>
              <w:t xml:space="preserve">  ) Não</w:t>
            </w:r>
          </w:p>
          <w:p w14:paraId="38799569" w14:textId="77777777" w:rsidR="00D5480D" w:rsidRPr="00820594" w:rsidRDefault="00D5480D" w:rsidP="00D5480D">
            <w:pPr>
              <w:pStyle w:val="PargrafodaLista"/>
              <w:ind w:left="196" w:right="228"/>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2B65AF4E" w14:textId="77777777" w:rsidR="00DF14F6" w:rsidRPr="00820594" w:rsidRDefault="00DF14F6" w:rsidP="00D5480D">
            <w:pPr>
              <w:rPr>
                <w:rFonts w:ascii="Cambria" w:hAnsi="Cambria" w:cs="Arial"/>
                <w:b/>
                <w:color w:val="548DD4"/>
                <w:sz w:val="22"/>
                <w:szCs w:val="22"/>
              </w:rPr>
            </w:pPr>
          </w:p>
        </w:tc>
      </w:tr>
      <w:tr w:rsidR="00F321D2" w:rsidRPr="00820594" w14:paraId="6CE7C6C2" w14:textId="77777777" w:rsidTr="00F321D2">
        <w:tc>
          <w:tcPr>
            <w:tcW w:w="9776" w:type="dxa"/>
            <w:shd w:val="clear" w:color="auto" w:fill="E36C0A" w:themeFill="accent6" w:themeFillShade="BF"/>
          </w:tcPr>
          <w:p w14:paraId="4B9D4EE0" w14:textId="77777777" w:rsidR="00F321D2" w:rsidRPr="00820594" w:rsidRDefault="00F321D2" w:rsidP="00372693">
            <w:pPr>
              <w:numPr>
                <w:ilvl w:val="0"/>
                <w:numId w:val="17"/>
              </w:numPr>
              <w:ind w:left="426"/>
              <w:jc w:val="both"/>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OBRIGAÇÕES ESPECÍFICAS DAS PARTES</w:t>
            </w:r>
          </w:p>
        </w:tc>
      </w:tr>
      <w:tr w:rsidR="00F321D2" w:rsidRPr="00820594" w14:paraId="7765F4B4" w14:textId="77777777" w:rsidTr="00F321D2">
        <w:tc>
          <w:tcPr>
            <w:tcW w:w="9776" w:type="dxa"/>
          </w:tcPr>
          <w:p w14:paraId="12C0E316" w14:textId="77777777" w:rsidR="00F321D2" w:rsidRPr="00820594" w:rsidRDefault="00F321D2" w:rsidP="00F321D2">
            <w:pPr>
              <w:jc w:val="both"/>
              <w:rPr>
                <w:rFonts w:ascii="Cambria" w:hAnsi="Cambria" w:cs="Arial"/>
                <w:b/>
                <w:sz w:val="22"/>
                <w:szCs w:val="22"/>
              </w:rPr>
            </w:pPr>
          </w:p>
          <w:p w14:paraId="0CD477F8" w14:textId="77777777" w:rsidR="007B6FA0" w:rsidRPr="00820594" w:rsidRDefault="007B6FA0" w:rsidP="007B6FA0">
            <w:pPr>
              <w:pStyle w:val="PargrafodaLista"/>
              <w:numPr>
                <w:ilvl w:val="1"/>
                <w:numId w:val="23"/>
              </w:numPr>
              <w:jc w:val="both"/>
              <w:rPr>
                <w:rFonts w:ascii="Cambria" w:hAnsi="Cambria" w:cs="Arial"/>
                <w:b/>
                <w:sz w:val="22"/>
                <w:szCs w:val="22"/>
              </w:rPr>
            </w:pPr>
            <w:r w:rsidRPr="00820594">
              <w:rPr>
                <w:rFonts w:ascii="Cambria" w:hAnsi="Cambria" w:cs="Arial"/>
                <w:b/>
                <w:sz w:val="22"/>
                <w:szCs w:val="22"/>
              </w:rPr>
              <w:t>Da contratada</w:t>
            </w:r>
          </w:p>
          <w:p w14:paraId="4E0B28AE" w14:textId="77777777" w:rsidR="007B6FA0" w:rsidRPr="00820594" w:rsidRDefault="007B6FA0" w:rsidP="007B6FA0">
            <w:pPr>
              <w:ind w:left="142"/>
              <w:jc w:val="both"/>
              <w:rPr>
                <w:rFonts w:ascii="Cambria" w:hAnsi="Cambria" w:cs="Arial"/>
                <w:b/>
                <w:sz w:val="22"/>
                <w:szCs w:val="22"/>
              </w:rPr>
            </w:pPr>
          </w:p>
          <w:p w14:paraId="1D246EE9" w14:textId="77777777" w:rsidR="007B6FA0" w:rsidRPr="00820594" w:rsidRDefault="007B6FA0" w:rsidP="007B6FA0">
            <w:pPr>
              <w:pStyle w:val="PargrafodaLista"/>
              <w:ind w:left="142"/>
              <w:jc w:val="both"/>
              <w:rPr>
                <w:rFonts w:ascii="Cambria" w:hAnsi="Cambria" w:cs="Arial"/>
                <w:bCs/>
                <w:sz w:val="22"/>
                <w:szCs w:val="22"/>
              </w:rPr>
            </w:pPr>
            <w:proofErr w:type="gramStart"/>
            <w:r w:rsidRPr="00820594">
              <w:rPr>
                <w:rFonts w:ascii="Cambria" w:hAnsi="Cambria" w:cs="Arial"/>
                <w:bCs/>
                <w:sz w:val="22"/>
                <w:szCs w:val="22"/>
              </w:rPr>
              <w:t>7.1.1 E</w:t>
            </w:r>
            <w:r w:rsidRPr="00820594">
              <w:rPr>
                <w:rFonts w:ascii="Cambria" w:hAnsi="Cambria" w:cs="Arial"/>
                <w:bCs/>
                <w:sz w:val="22"/>
                <w:szCs w:val="22"/>
                <w:lang w:eastAsia="ar-SA"/>
              </w:rPr>
              <w:t>xecutar</w:t>
            </w:r>
            <w:proofErr w:type="gramEnd"/>
            <w:r w:rsidRPr="00820594">
              <w:rPr>
                <w:rFonts w:ascii="Cambria" w:hAnsi="Cambria" w:cs="Arial"/>
                <w:bCs/>
                <w:sz w:val="22"/>
                <w:szCs w:val="22"/>
                <w:lang w:eastAsia="ar-SA"/>
              </w:rPr>
              <w:t xml:space="preserve"> os serviços conforme especificações do Termo de Referência e de sua proposta, com os recursos necessários ao perfeito cumprimento das cláusulas contrat</w:t>
            </w:r>
            <w:r w:rsidR="000141E9" w:rsidRPr="00820594">
              <w:rPr>
                <w:rFonts w:ascii="Cambria" w:hAnsi="Cambria" w:cs="Arial"/>
                <w:bCs/>
                <w:sz w:val="22"/>
                <w:szCs w:val="22"/>
                <w:lang w:eastAsia="ar-SA"/>
              </w:rPr>
              <w:t>uais.</w:t>
            </w:r>
          </w:p>
          <w:p w14:paraId="19BF9000" w14:textId="77777777" w:rsidR="007B6FA0" w:rsidRPr="00820594" w:rsidRDefault="007B6FA0" w:rsidP="007B6FA0">
            <w:pPr>
              <w:pStyle w:val="PargrafodaLista"/>
              <w:ind w:left="142"/>
              <w:jc w:val="both"/>
              <w:rPr>
                <w:rFonts w:ascii="Cambria" w:hAnsi="Cambria" w:cs="Arial"/>
                <w:bCs/>
                <w:sz w:val="22"/>
                <w:szCs w:val="22"/>
              </w:rPr>
            </w:pPr>
          </w:p>
          <w:p w14:paraId="6504220B"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rPr>
              <w:t xml:space="preserve">Reparar, corrigir, remover, reconstruir ou substituir, às suas expensas, no total ou em parte, no prazo máximo de </w:t>
            </w:r>
            <w:r w:rsidR="00DA2195" w:rsidRPr="00820594">
              <w:rPr>
                <w:rFonts w:ascii="Cambria" w:hAnsi="Cambria" w:cs="Arial"/>
                <w:b/>
                <w:bCs/>
                <w:sz w:val="22"/>
                <w:szCs w:val="22"/>
              </w:rPr>
              <w:t>5 (cinco) dias úteis</w:t>
            </w:r>
            <w:r w:rsidRPr="00820594">
              <w:rPr>
                <w:rFonts w:ascii="Cambria" w:hAnsi="Cambria" w:cs="Arial"/>
                <w:bCs/>
                <w:sz w:val="22"/>
                <w:szCs w:val="22"/>
              </w:rPr>
              <w:t xml:space="preserve"> os serviços efetuados em que se verificarem vícios, defeitos ou incorreções resultantes da execução ou dos materiais empregad</w:t>
            </w:r>
            <w:r w:rsidR="000141E9" w:rsidRPr="00820594">
              <w:rPr>
                <w:rFonts w:ascii="Cambria" w:hAnsi="Cambria" w:cs="Arial"/>
                <w:bCs/>
                <w:sz w:val="22"/>
                <w:szCs w:val="22"/>
              </w:rPr>
              <w:t>os, a critério da Administração.</w:t>
            </w:r>
          </w:p>
          <w:p w14:paraId="6A9AFC3A" w14:textId="77777777" w:rsidR="007B6FA0" w:rsidRPr="00820594" w:rsidRDefault="007B6FA0" w:rsidP="007B6FA0">
            <w:pPr>
              <w:pStyle w:val="PargrafodaLista"/>
              <w:ind w:left="142"/>
              <w:rPr>
                <w:rFonts w:ascii="Cambria" w:hAnsi="Cambria" w:cs="Arial"/>
                <w:bCs/>
                <w:sz w:val="22"/>
                <w:szCs w:val="22"/>
              </w:rPr>
            </w:pPr>
          </w:p>
          <w:p w14:paraId="56CB1D0D"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lang w:eastAsia="ar-SA"/>
              </w:rPr>
              <w:t>Fornecer os materiais e equipamentos, ferramentas e utensílios necessários, na qualidade e quantidade especifica</w:t>
            </w:r>
            <w:r w:rsidR="000141E9" w:rsidRPr="00820594">
              <w:rPr>
                <w:rFonts w:ascii="Cambria" w:hAnsi="Cambria" w:cs="Arial"/>
                <w:bCs/>
                <w:sz w:val="22"/>
                <w:szCs w:val="22"/>
                <w:lang w:eastAsia="ar-SA"/>
              </w:rPr>
              <w:t>das, nos termos de sua proposta.</w:t>
            </w:r>
          </w:p>
          <w:p w14:paraId="49266FB6" w14:textId="77777777" w:rsidR="007B6FA0" w:rsidRPr="00820594" w:rsidRDefault="007B6FA0" w:rsidP="007B6FA0">
            <w:pPr>
              <w:pStyle w:val="PargrafodaLista"/>
              <w:ind w:left="142"/>
              <w:rPr>
                <w:rFonts w:ascii="Cambria" w:hAnsi="Cambria" w:cs="Arial"/>
                <w:bCs/>
                <w:sz w:val="22"/>
                <w:szCs w:val="22"/>
              </w:rPr>
            </w:pPr>
          </w:p>
          <w:p w14:paraId="629879D9"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lang w:eastAsia="ar-SA"/>
              </w:rPr>
              <w:t>Arcar com a responsabilidade civil por todos e quaisquer danos materiais e morais causados pela ação ou omissão de seus empregados, trabalhadores, prepostos ou representantes, dolosa ou culposamen</w:t>
            </w:r>
            <w:r w:rsidR="000141E9" w:rsidRPr="00820594">
              <w:rPr>
                <w:rFonts w:ascii="Cambria" w:hAnsi="Cambria" w:cs="Arial"/>
                <w:bCs/>
                <w:sz w:val="22"/>
                <w:szCs w:val="22"/>
                <w:lang w:eastAsia="ar-SA"/>
              </w:rPr>
              <w:t>te, ao Município ou a terceiros.</w:t>
            </w:r>
          </w:p>
          <w:p w14:paraId="0E8766C8" w14:textId="77777777" w:rsidR="007B6FA0" w:rsidRPr="00820594" w:rsidRDefault="007B6FA0" w:rsidP="007B6FA0">
            <w:pPr>
              <w:pStyle w:val="PargrafodaLista"/>
              <w:ind w:left="142"/>
              <w:rPr>
                <w:rFonts w:ascii="Cambria" w:hAnsi="Cambria" w:cs="Arial"/>
                <w:bCs/>
                <w:sz w:val="22"/>
                <w:szCs w:val="22"/>
              </w:rPr>
            </w:pPr>
          </w:p>
          <w:p w14:paraId="7B7EBE2D"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rPr>
              <w:t>Ceder os direitos patrimoniais relativos ao projeto ou serviço técnico especializado, para que a Administração possa utilizá-lo de acordo com o pre</w:t>
            </w:r>
            <w:r w:rsidR="000141E9" w:rsidRPr="00820594">
              <w:rPr>
                <w:rFonts w:ascii="Cambria" w:hAnsi="Cambria" w:cs="Arial"/>
                <w:bCs/>
                <w:sz w:val="22"/>
                <w:szCs w:val="22"/>
              </w:rPr>
              <w:t>visto neste Termo de Referência.</w:t>
            </w:r>
          </w:p>
          <w:p w14:paraId="4852B50A" w14:textId="77777777" w:rsidR="007B6FA0" w:rsidRPr="00820594" w:rsidRDefault="007B6FA0" w:rsidP="007B6FA0">
            <w:pPr>
              <w:pStyle w:val="PargrafodaLista"/>
              <w:ind w:left="142"/>
              <w:rPr>
                <w:rFonts w:ascii="Cambria" w:hAnsi="Cambria" w:cs="Arial"/>
                <w:bCs/>
                <w:sz w:val="22"/>
                <w:szCs w:val="22"/>
              </w:rPr>
            </w:pPr>
          </w:p>
          <w:p w14:paraId="27F821AB"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rPr>
              <w:t>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w:t>
            </w:r>
            <w:r w:rsidR="000141E9" w:rsidRPr="00820594">
              <w:rPr>
                <w:rFonts w:ascii="Cambria" w:hAnsi="Cambria" w:cs="Arial"/>
                <w:bCs/>
                <w:sz w:val="22"/>
                <w:szCs w:val="22"/>
              </w:rPr>
              <w:t>er natureza e aplicação da obra.</w:t>
            </w:r>
          </w:p>
          <w:p w14:paraId="75305936" w14:textId="77777777" w:rsidR="00150495" w:rsidRPr="00820594" w:rsidRDefault="00150495" w:rsidP="00150495">
            <w:pPr>
              <w:pStyle w:val="PargrafodaLista"/>
              <w:rPr>
                <w:rFonts w:ascii="Cambria" w:hAnsi="Cambria" w:cs="Arial"/>
                <w:bCs/>
                <w:sz w:val="22"/>
                <w:szCs w:val="22"/>
              </w:rPr>
            </w:pPr>
          </w:p>
          <w:p w14:paraId="5ADB6061" w14:textId="77777777" w:rsidR="00150495" w:rsidRPr="00820594" w:rsidRDefault="00150495"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rPr>
              <w:t xml:space="preserve"> Manter atualizado, durante toda a execução do contrato, o registro cadastral de fornecedor, informando número de telefone e correio eletrônico.</w:t>
            </w:r>
          </w:p>
          <w:p w14:paraId="2D0D5B81" w14:textId="77777777" w:rsidR="007B6FA0" w:rsidRPr="00820594" w:rsidRDefault="007B6FA0" w:rsidP="007B6FA0">
            <w:pPr>
              <w:pStyle w:val="PargrafodaLista"/>
              <w:ind w:left="142"/>
              <w:rPr>
                <w:rFonts w:ascii="Cambria" w:hAnsi="Cambria" w:cs="Arial"/>
                <w:bCs/>
                <w:sz w:val="22"/>
                <w:szCs w:val="22"/>
              </w:rPr>
            </w:pPr>
          </w:p>
          <w:p w14:paraId="747C3DC6" w14:textId="77777777" w:rsidR="007B6FA0" w:rsidRPr="00820594" w:rsidRDefault="007B6FA0" w:rsidP="007B6FA0">
            <w:pPr>
              <w:pStyle w:val="PargrafodaLista"/>
              <w:numPr>
                <w:ilvl w:val="2"/>
                <w:numId w:val="24"/>
              </w:numPr>
              <w:ind w:left="142" w:firstLine="0"/>
              <w:jc w:val="both"/>
              <w:rPr>
                <w:rFonts w:ascii="Cambria" w:hAnsi="Cambria" w:cs="Arial"/>
                <w:bCs/>
                <w:sz w:val="22"/>
                <w:szCs w:val="22"/>
              </w:rPr>
            </w:pPr>
            <w:r w:rsidRPr="00820594">
              <w:rPr>
                <w:rFonts w:ascii="Cambria" w:hAnsi="Cambria" w:cs="Arial"/>
                <w:bCs/>
                <w:sz w:val="22"/>
                <w:szCs w:val="22"/>
              </w:rPr>
              <w:t>Assegurar à Contratante:</w:t>
            </w:r>
          </w:p>
          <w:p w14:paraId="5D5AD3EF" w14:textId="77777777" w:rsidR="007B6FA0" w:rsidRPr="00820594" w:rsidRDefault="007B6FA0" w:rsidP="00477537">
            <w:pPr>
              <w:pStyle w:val="NormalWeb"/>
              <w:numPr>
                <w:ilvl w:val="3"/>
                <w:numId w:val="24"/>
              </w:numPr>
              <w:tabs>
                <w:tab w:val="left" w:pos="431"/>
                <w:tab w:val="left" w:pos="1134"/>
              </w:tabs>
              <w:spacing w:before="240" w:beforeAutospacing="0" w:after="120" w:afterAutospacing="0"/>
              <w:ind w:left="142" w:firstLine="0"/>
              <w:jc w:val="both"/>
              <w:rPr>
                <w:rFonts w:ascii="Cambria" w:hAnsi="Cambria" w:cs="Arial"/>
                <w:bCs/>
                <w:sz w:val="22"/>
                <w:szCs w:val="22"/>
                <w:lang w:eastAsia="ar-SA"/>
              </w:rPr>
            </w:pPr>
            <w:r w:rsidRPr="00820594">
              <w:rPr>
                <w:rFonts w:ascii="Cambria" w:hAnsi="Cambria" w:cs="Arial"/>
                <w:bCs/>
                <w:sz w:val="22"/>
                <w:szCs w:val="22"/>
              </w:rPr>
              <w:t>O direito de propriedade intelectual dos produtos desenvolvidos, inclusive sobre as eventuais adequações e atualizações que vierem a ser realizadas, logo após o recebimento de cada parcela, de forma permanente, permitindo à Contratante distribuir, alterar e ut</w:t>
            </w:r>
            <w:r w:rsidR="000141E9" w:rsidRPr="00820594">
              <w:rPr>
                <w:rFonts w:ascii="Cambria" w:hAnsi="Cambria" w:cs="Arial"/>
                <w:bCs/>
                <w:sz w:val="22"/>
                <w:szCs w:val="22"/>
              </w:rPr>
              <w:t>ilizar os mesmos sem limitações.</w:t>
            </w:r>
          </w:p>
          <w:p w14:paraId="00814D2C" w14:textId="77777777" w:rsidR="007B6FA0" w:rsidRPr="00820594" w:rsidRDefault="007B6FA0" w:rsidP="00477537">
            <w:pPr>
              <w:pStyle w:val="PargrafodaLista"/>
              <w:widowControl w:val="0"/>
              <w:numPr>
                <w:ilvl w:val="3"/>
                <w:numId w:val="24"/>
              </w:numPr>
              <w:tabs>
                <w:tab w:val="left" w:pos="851"/>
                <w:tab w:val="left" w:pos="1134"/>
              </w:tabs>
              <w:suppressAutoHyphens/>
              <w:spacing w:before="240" w:after="120"/>
              <w:ind w:left="142" w:firstLine="0"/>
              <w:jc w:val="both"/>
              <w:rPr>
                <w:rFonts w:ascii="Cambria" w:hAnsi="Cambria" w:cs="Arial"/>
                <w:bCs/>
                <w:sz w:val="22"/>
                <w:szCs w:val="22"/>
                <w:lang w:eastAsia="ar-SA"/>
              </w:rPr>
            </w:pPr>
            <w:r w:rsidRPr="00820594">
              <w:rPr>
                <w:rFonts w:ascii="Cambria" w:hAnsi="Cambria" w:cs="Arial"/>
                <w:bCs/>
                <w:sz w:val="22"/>
                <w:szCs w:val="22"/>
                <w:lang w:eastAsia="ar-SA"/>
              </w:rPr>
              <w:t>O</w:t>
            </w:r>
            <w:r w:rsidRPr="00820594">
              <w:rPr>
                <w:rFonts w:ascii="Cambria" w:hAnsi="Cambria" w:cs="Arial"/>
                <w:bCs/>
                <w:sz w:val="22"/>
                <w:szCs w:val="22"/>
              </w:rPr>
              <w:t>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7B7A4030" w14:textId="77777777" w:rsidR="007B6FA0" w:rsidRPr="00820594" w:rsidRDefault="007B6FA0" w:rsidP="007B6FA0">
            <w:pPr>
              <w:pStyle w:val="PargrafodaLista"/>
              <w:widowControl w:val="0"/>
              <w:suppressAutoHyphens/>
              <w:spacing w:before="240" w:after="120"/>
              <w:ind w:left="142"/>
              <w:jc w:val="both"/>
              <w:rPr>
                <w:rFonts w:ascii="Cambria" w:hAnsi="Cambria" w:cs="Arial"/>
                <w:bCs/>
                <w:sz w:val="22"/>
                <w:szCs w:val="22"/>
                <w:lang w:eastAsia="ar-SA"/>
              </w:rPr>
            </w:pPr>
          </w:p>
          <w:p w14:paraId="1BFD5BEA" w14:textId="77777777" w:rsidR="007B6FA0" w:rsidRPr="00820594" w:rsidRDefault="007B6FA0" w:rsidP="007B6FA0">
            <w:pPr>
              <w:pStyle w:val="PargrafodaLista"/>
              <w:numPr>
                <w:ilvl w:val="2"/>
                <w:numId w:val="24"/>
              </w:numPr>
              <w:tabs>
                <w:tab w:val="left" w:pos="142"/>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 xml:space="preserve">Utilizar empregados habilitados e com conhecimentos básicos dos serviços a serem executados, de conformidade com as </w:t>
            </w:r>
            <w:r w:rsidR="000141E9" w:rsidRPr="00820594">
              <w:rPr>
                <w:rFonts w:ascii="Cambria" w:hAnsi="Cambria" w:cs="Arial"/>
                <w:bCs/>
                <w:sz w:val="22"/>
                <w:szCs w:val="22"/>
                <w:lang w:eastAsia="ar-SA"/>
              </w:rPr>
              <w:t>normas e determinações em vigor.</w:t>
            </w:r>
          </w:p>
          <w:p w14:paraId="61BBE35E" w14:textId="77777777" w:rsidR="007B6FA0" w:rsidRPr="00820594" w:rsidRDefault="007B6FA0" w:rsidP="007B6FA0">
            <w:pPr>
              <w:pStyle w:val="PargrafodaLista"/>
              <w:tabs>
                <w:tab w:val="left" w:pos="142"/>
              </w:tabs>
              <w:spacing w:before="240" w:after="120"/>
              <w:ind w:left="142"/>
              <w:jc w:val="both"/>
              <w:rPr>
                <w:rFonts w:ascii="Cambria" w:hAnsi="Cambria" w:cs="Arial"/>
                <w:bCs/>
                <w:sz w:val="22"/>
                <w:szCs w:val="22"/>
              </w:rPr>
            </w:pPr>
          </w:p>
          <w:p w14:paraId="000E724E" w14:textId="77777777" w:rsidR="005F1973" w:rsidRPr="00820594" w:rsidRDefault="007B6FA0" w:rsidP="005F1973">
            <w:pPr>
              <w:pStyle w:val="PargrafodaLista"/>
              <w:numPr>
                <w:ilvl w:val="2"/>
                <w:numId w:val="24"/>
              </w:numPr>
              <w:tabs>
                <w:tab w:val="left" w:pos="431"/>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Apresentar à Contratante, quando for o caso, a relação nominal dos empregados que adentrarão o órgão para a execução do serviço, os quais devem estar devidamente i</w:t>
            </w:r>
            <w:r w:rsidR="000141E9" w:rsidRPr="00820594">
              <w:rPr>
                <w:rFonts w:ascii="Cambria" w:hAnsi="Cambria" w:cs="Arial"/>
                <w:bCs/>
                <w:sz w:val="22"/>
                <w:szCs w:val="22"/>
                <w:lang w:eastAsia="ar-SA"/>
              </w:rPr>
              <w:t>dentificados por meio de crachá.</w:t>
            </w:r>
          </w:p>
          <w:p w14:paraId="4543D60E" w14:textId="77777777" w:rsidR="005F1973" w:rsidRPr="00820594" w:rsidRDefault="005F1973" w:rsidP="005F1973">
            <w:pPr>
              <w:pStyle w:val="PargrafodaLista"/>
              <w:tabs>
                <w:tab w:val="left" w:pos="431"/>
              </w:tabs>
              <w:spacing w:before="240" w:after="120"/>
              <w:ind w:left="142"/>
              <w:jc w:val="both"/>
              <w:rPr>
                <w:rFonts w:ascii="Cambria" w:hAnsi="Cambria" w:cs="Arial"/>
                <w:bCs/>
                <w:sz w:val="22"/>
                <w:szCs w:val="22"/>
              </w:rPr>
            </w:pPr>
          </w:p>
          <w:p w14:paraId="5677A802" w14:textId="77777777" w:rsidR="007B6FA0" w:rsidRPr="00820594" w:rsidRDefault="007B6FA0" w:rsidP="00477537">
            <w:pPr>
              <w:pStyle w:val="PargrafodaLista"/>
              <w:numPr>
                <w:ilvl w:val="2"/>
                <w:numId w:val="24"/>
              </w:numPr>
              <w:tabs>
                <w:tab w:val="left" w:pos="142"/>
                <w:tab w:val="left" w:pos="790"/>
                <w:tab w:val="left" w:pos="851"/>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Responsabilizar-se por todas as obrigações trabalhistas, sociais, previdenciárias, tributárias e as demais previstas na legislação específica, cuja inadimplência não transfere r</w:t>
            </w:r>
            <w:r w:rsidR="000141E9" w:rsidRPr="00820594">
              <w:rPr>
                <w:rFonts w:ascii="Cambria" w:hAnsi="Cambria" w:cs="Arial"/>
                <w:bCs/>
                <w:sz w:val="22"/>
                <w:szCs w:val="22"/>
                <w:lang w:eastAsia="ar-SA"/>
              </w:rPr>
              <w:t>esponsabilidade à Administração.</w:t>
            </w:r>
          </w:p>
          <w:p w14:paraId="477542CC" w14:textId="77777777" w:rsidR="007B6FA0" w:rsidRPr="00820594" w:rsidRDefault="007B6FA0" w:rsidP="007B6FA0">
            <w:pPr>
              <w:pStyle w:val="PargrafodaLista"/>
              <w:tabs>
                <w:tab w:val="left" w:pos="142"/>
              </w:tabs>
              <w:spacing w:before="240" w:after="120"/>
              <w:ind w:left="142"/>
              <w:jc w:val="both"/>
              <w:rPr>
                <w:rFonts w:ascii="Cambria" w:hAnsi="Cambria" w:cs="Arial"/>
                <w:bCs/>
                <w:sz w:val="22"/>
                <w:szCs w:val="22"/>
              </w:rPr>
            </w:pPr>
          </w:p>
          <w:p w14:paraId="78905F6D" w14:textId="77777777" w:rsidR="007B6FA0" w:rsidRPr="00820594" w:rsidRDefault="007B6FA0" w:rsidP="00477537">
            <w:pPr>
              <w:pStyle w:val="PargrafodaLista"/>
              <w:numPr>
                <w:ilvl w:val="2"/>
                <w:numId w:val="24"/>
              </w:numPr>
              <w:tabs>
                <w:tab w:val="left" w:pos="142"/>
                <w:tab w:val="left" w:pos="993"/>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Instruir seus empregados quanto à necessidade de acatar as orientações da Administração, inclusive quanto ao cumprimento das Nor</w:t>
            </w:r>
            <w:r w:rsidR="000141E9" w:rsidRPr="00820594">
              <w:rPr>
                <w:rFonts w:ascii="Cambria" w:hAnsi="Cambria" w:cs="Arial"/>
                <w:bCs/>
                <w:sz w:val="22"/>
                <w:szCs w:val="22"/>
                <w:lang w:eastAsia="ar-SA"/>
              </w:rPr>
              <w:t>mas Internas, quando for o caso.</w:t>
            </w:r>
          </w:p>
          <w:p w14:paraId="55A9D833" w14:textId="77777777" w:rsidR="007B6FA0" w:rsidRPr="00820594" w:rsidRDefault="007B6FA0" w:rsidP="00477537">
            <w:pPr>
              <w:pStyle w:val="PargrafodaLista"/>
              <w:tabs>
                <w:tab w:val="left" w:pos="142"/>
              </w:tabs>
              <w:rPr>
                <w:rFonts w:ascii="Cambria" w:hAnsi="Cambria" w:cs="Arial"/>
                <w:bCs/>
                <w:sz w:val="22"/>
                <w:szCs w:val="22"/>
              </w:rPr>
            </w:pPr>
          </w:p>
          <w:p w14:paraId="6FD80340" w14:textId="77777777" w:rsidR="007B6FA0" w:rsidRPr="00820594" w:rsidRDefault="007B6FA0" w:rsidP="00477537">
            <w:pPr>
              <w:pStyle w:val="PargrafodaLista"/>
              <w:numPr>
                <w:ilvl w:val="2"/>
                <w:numId w:val="24"/>
              </w:numPr>
              <w:tabs>
                <w:tab w:val="left" w:pos="142"/>
                <w:tab w:val="left" w:pos="993"/>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Relatar à Administração toda e qualquer irregularidade verificada no dec</w:t>
            </w:r>
            <w:r w:rsidR="000141E9" w:rsidRPr="00820594">
              <w:rPr>
                <w:rFonts w:ascii="Cambria" w:hAnsi="Cambria" w:cs="Arial"/>
                <w:bCs/>
                <w:sz w:val="22"/>
                <w:szCs w:val="22"/>
                <w:lang w:eastAsia="ar-SA"/>
              </w:rPr>
              <w:t>orrer da prestação dos serviços.</w:t>
            </w:r>
          </w:p>
          <w:p w14:paraId="4D01AF93" w14:textId="77777777" w:rsidR="007B6FA0" w:rsidRPr="00820594" w:rsidRDefault="007B6FA0" w:rsidP="00477537">
            <w:pPr>
              <w:pStyle w:val="PargrafodaLista"/>
              <w:tabs>
                <w:tab w:val="left" w:pos="142"/>
              </w:tabs>
              <w:rPr>
                <w:rFonts w:ascii="Cambria" w:hAnsi="Cambria" w:cs="Arial"/>
                <w:bCs/>
                <w:sz w:val="22"/>
                <w:szCs w:val="22"/>
              </w:rPr>
            </w:pPr>
          </w:p>
          <w:p w14:paraId="54B98806" w14:textId="77777777" w:rsidR="007B6FA0" w:rsidRPr="00820594" w:rsidRDefault="007B6FA0" w:rsidP="00477537">
            <w:pPr>
              <w:pStyle w:val="PargrafodaLista"/>
              <w:numPr>
                <w:ilvl w:val="2"/>
                <w:numId w:val="24"/>
              </w:numPr>
              <w:tabs>
                <w:tab w:val="left" w:pos="142"/>
                <w:tab w:val="left" w:pos="920"/>
              </w:tabs>
              <w:spacing w:before="240" w:after="120"/>
              <w:ind w:left="142" w:firstLine="0"/>
              <w:jc w:val="both"/>
              <w:rPr>
                <w:rFonts w:ascii="Cambria" w:hAnsi="Cambria" w:cs="Arial"/>
                <w:bCs/>
                <w:sz w:val="22"/>
                <w:szCs w:val="22"/>
                <w:lang w:eastAsia="ar-SA"/>
              </w:rPr>
            </w:pPr>
            <w:r w:rsidRPr="00820594">
              <w:rPr>
                <w:rFonts w:ascii="Cambria" w:hAnsi="Cambria" w:cs="Arial"/>
                <w:bCs/>
                <w:sz w:val="22"/>
                <w:szCs w:val="22"/>
                <w:lang w:eastAsia="ar-SA"/>
              </w:rPr>
              <w:t xml:space="preserve">Não permitir a </w:t>
            </w:r>
            <w:r w:rsidR="000141E9" w:rsidRPr="00820594">
              <w:rPr>
                <w:rFonts w:ascii="Cambria" w:hAnsi="Cambria" w:cs="Arial"/>
                <w:bCs/>
                <w:sz w:val="22"/>
                <w:szCs w:val="22"/>
                <w:lang w:eastAsia="ar-SA"/>
              </w:rPr>
              <w:t>utilização do trabalho do menor.</w:t>
            </w:r>
          </w:p>
          <w:p w14:paraId="6CA41E0D" w14:textId="77777777" w:rsidR="007B6FA0" w:rsidRPr="00820594" w:rsidRDefault="007B6FA0" w:rsidP="00477537">
            <w:pPr>
              <w:pStyle w:val="PargrafodaLista"/>
              <w:tabs>
                <w:tab w:val="left" w:pos="142"/>
              </w:tabs>
              <w:rPr>
                <w:rFonts w:ascii="Cambria" w:hAnsi="Cambria" w:cs="Arial"/>
                <w:bCs/>
                <w:sz w:val="22"/>
                <w:szCs w:val="22"/>
                <w:lang w:eastAsia="ar-SA"/>
              </w:rPr>
            </w:pPr>
          </w:p>
          <w:p w14:paraId="6F21CAB0" w14:textId="77777777" w:rsidR="007B6FA0" w:rsidRPr="00820594" w:rsidRDefault="007B6FA0" w:rsidP="00477537">
            <w:pPr>
              <w:pStyle w:val="PargrafodaLista"/>
              <w:numPr>
                <w:ilvl w:val="2"/>
                <w:numId w:val="24"/>
              </w:numPr>
              <w:tabs>
                <w:tab w:val="left" w:pos="142"/>
                <w:tab w:val="left" w:pos="710"/>
                <w:tab w:val="left" w:pos="993"/>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Manter durante toda a vigência do contrato, em compatibilidade com as obrigações assumidas, todas as condições de habilitação e qualificação exigidas na li</w:t>
            </w:r>
            <w:r w:rsidR="000141E9" w:rsidRPr="00820594">
              <w:rPr>
                <w:rFonts w:ascii="Cambria" w:hAnsi="Cambria" w:cs="Arial"/>
                <w:bCs/>
                <w:sz w:val="22"/>
                <w:szCs w:val="22"/>
                <w:lang w:eastAsia="ar-SA"/>
              </w:rPr>
              <w:t>citação.</w:t>
            </w:r>
          </w:p>
          <w:p w14:paraId="7E69A66A" w14:textId="77777777" w:rsidR="007B6FA0" w:rsidRPr="00820594" w:rsidRDefault="007B6FA0" w:rsidP="00477537">
            <w:pPr>
              <w:pStyle w:val="PargrafodaLista"/>
              <w:tabs>
                <w:tab w:val="left" w:pos="142"/>
              </w:tabs>
              <w:rPr>
                <w:rFonts w:ascii="Cambria" w:hAnsi="Cambria" w:cs="Arial"/>
                <w:bCs/>
                <w:sz w:val="22"/>
                <w:szCs w:val="22"/>
              </w:rPr>
            </w:pPr>
          </w:p>
          <w:p w14:paraId="362220AD" w14:textId="77777777" w:rsidR="007B6FA0" w:rsidRPr="00820594" w:rsidRDefault="007B6FA0" w:rsidP="00477537">
            <w:pPr>
              <w:pStyle w:val="PargrafodaLista"/>
              <w:numPr>
                <w:ilvl w:val="2"/>
                <w:numId w:val="24"/>
              </w:numPr>
              <w:tabs>
                <w:tab w:val="left" w:pos="142"/>
                <w:tab w:val="left" w:pos="993"/>
              </w:tabs>
              <w:spacing w:before="240" w:after="120"/>
              <w:ind w:left="142" w:firstLine="0"/>
              <w:jc w:val="both"/>
              <w:rPr>
                <w:rFonts w:ascii="Cambria" w:hAnsi="Cambria" w:cs="Arial"/>
                <w:bCs/>
                <w:sz w:val="22"/>
                <w:szCs w:val="22"/>
              </w:rPr>
            </w:pPr>
            <w:r w:rsidRPr="00820594">
              <w:rPr>
                <w:rFonts w:ascii="Cambria" w:hAnsi="Cambria" w:cs="Arial"/>
                <w:bCs/>
                <w:sz w:val="22"/>
                <w:szCs w:val="22"/>
                <w:lang w:eastAsia="ar-SA"/>
              </w:rPr>
              <w:t>Nã</w:t>
            </w:r>
            <w:r w:rsidRPr="00820594">
              <w:rPr>
                <w:rFonts w:ascii="Cambria" w:hAnsi="Cambria" w:cs="Arial"/>
                <w:bCs/>
                <w:sz w:val="22"/>
                <w:szCs w:val="22"/>
              </w:rPr>
              <w:t>o transferir a terceiros, por qualquer forma, nem mesmo parcialmente, as obrigações assumidas, nem subcontratar qualquer das prestações a que está obrigada, exceto nas condições autorizadas no Termo de Refe</w:t>
            </w:r>
            <w:r w:rsidR="000141E9" w:rsidRPr="00820594">
              <w:rPr>
                <w:rFonts w:ascii="Cambria" w:hAnsi="Cambria" w:cs="Arial"/>
                <w:bCs/>
                <w:sz w:val="22"/>
                <w:szCs w:val="22"/>
              </w:rPr>
              <w:t>rência ou na minuta de contrato.</w:t>
            </w:r>
          </w:p>
          <w:p w14:paraId="564C638A" w14:textId="77777777" w:rsidR="007B6FA0" w:rsidRPr="00820594" w:rsidRDefault="007B6FA0" w:rsidP="00477537">
            <w:pPr>
              <w:pStyle w:val="PargrafodaLista"/>
              <w:tabs>
                <w:tab w:val="left" w:pos="142"/>
              </w:tabs>
              <w:rPr>
                <w:rFonts w:ascii="Cambria" w:hAnsi="Cambria" w:cs="Arial"/>
                <w:bCs/>
                <w:sz w:val="22"/>
                <w:szCs w:val="22"/>
              </w:rPr>
            </w:pPr>
          </w:p>
          <w:p w14:paraId="4B93850A" w14:textId="77777777" w:rsidR="007B6FA0" w:rsidRPr="00820594" w:rsidRDefault="007B6FA0" w:rsidP="00477537">
            <w:pPr>
              <w:pStyle w:val="PargrafodaLista"/>
              <w:numPr>
                <w:ilvl w:val="2"/>
                <w:numId w:val="24"/>
              </w:numPr>
              <w:tabs>
                <w:tab w:val="left" w:pos="142"/>
                <w:tab w:val="left" w:pos="993"/>
              </w:tabs>
              <w:spacing w:before="240" w:after="120"/>
              <w:ind w:left="142" w:firstLine="0"/>
              <w:jc w:val="both"/>
              <w:rPr>
                <w:rFonts w:ascii="Cambria" w:hAnsi="Cambria" w:cs="Arial"/>
                <w:bCs/>
                <w:sz w:val="22"/>
                <w:szCs w:val="22"/>
              </w:rPr>
            </w:pPr>
            <w:r w:rsidRPr="00820594">
              <w:rPr>
                <w:rFonts w:ascii="Cambria" w:eastAsia="Verdana" w:hAnsi="Cambria" w:cs="Arial"/>
                <w:bCs/>
                <w:sz w:val="22"/>
                <w:szCs w:val="22"/>
              </w:rPr>
              <w:t xml:space="preserve">Arcar com o ônus decorrente de eventual equívoco no dimensionamento dos quantitativos de sua proposta, </w:t>
            </w:r>
            <w:r w:rsidRPr="00820594">
              <w:rPr>
                <w:rFonts w:ascii="Cambria" w:hAnsi="Cambria" w:cs="Arial"/>
                <w:bCs/>
                <w:sz w:val="22"/>
                <w:szCs w:val="22"/>
              </w:rPr>
              <w:t xml:space="preserve">inclusive quanto aos custos variáveis decorrentes de fatores futuros e incertos, </w:t>
            </w:r>
            <w:r w:rsidRPr="00820594">
              <w:rPr>
                <w:rFonts w:ascii="Cambria" w:eastAsia="Verdana" w:hAnsi="Cambria" w:cs="Arial"/>
                <w:bCs/>
                <w:sz w:val="22"/>
                <w:szCs w:val="22"/>
              </w:rPr>
              <w:t>devendo complementá-los, caso o previsto inicialmente em sua proposta não seja satisfatório para o atendimento ao objeto da licitação, observado, se for o caso a respectiva matriz de alocação de riscos.</w:t>
            </w:r>
          </w:p>
          <w:p w14:paraId="7563BDA7" w14:textId="77777777" w:rsidR="007B6FA0" w:rsidRPr="00820594" w:rsidRDefault="007B6FA0" w:rsidP="007B6FA0">
            <w:pPr>
              <w:jc w:val="both"/>
              <w:rPr>
                <w:rFonts w:ascii="Cambria" w:hAnsi="Cambria" w:cs="Arial"/>
                <w:bCs/>
                <w:sz w:val="22"/>
                <w:szCs w:val="22"/>
              </w:rPr>
            </w:pPr>
          </w:p>
          <w:p w14:paraId="0E6F9486" w14:textId="77777777" w:rsidR="007B6FA0" w:rsidRPr="00820594" w:rsidRDefault="007B6FA0" w:rsidP="00477537">
            <w:pPr>
              <w:pStyle w:val="PargrafodaLista"/>
              <w:numPr>
                <w:ilvl w:val="1"/>
                <w:numId w:val="23"/>
              </w:numPr>
              <w:jc w:val="both"/>
              <w:rPr>
                <w:rFonts w:ascii="Cambria" w:hAnsi="Cambria" w:cs="Arial"/>
                <w:b/>
                <w:sz w:val="22"/>
                <w:szCs w:val="22"/>
              </w:rPr>
            </w:pPr>
            <w:r w:rsidRPr="00820594">
              <w:rPr>
                <w:rFonts w:ascii="Cambria" w:hAnsi="Cambria" w:cs="Arial"/>
                <w:b/>
                <w:sz w:val="22"/>
                <w:szCs w:val="22"/>
              </w:rPr>
              <w:t>Da contratante</w:t>
            </w:r>
          </w:p>
          <w:p w14:paraId="69A19F09" w14:textId="77777777" w:rsidR="007B6FA0" w:rsidRPr="00820594" w:rsidRDefault="007B6FA0" w:rsidP="007B6FA0">
            <w:pPr>
              <w:ind w:left="196"/>
              <w:jc w:val="both"/>
              <w:rPr>
                <w:rFonts w:ascii="Cambria" w:hAnsi="Cambria" w:cs="Arial"/>
                <w:b/>
                <w:sz w:val="22"/>
                <w:szCs w:val="22"/>
              </w:rPr>
            </w:pPr>
          </w:p>
          <w:p w14:paraId="785F0B9C"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rPr>
              <w:t>P</w:t>
            </w:r>
            <w:r w:rsidRPr="00820594">
              <w:rPr>
                <w:rFonts w:ascii="Cambria" w:hAnsi="Cambria" w:cs="Arial"/>
                <w:bCs/>
                <w:sz w:val="22"/>
                <w:szCs w:val="22"/>
                <w:lang w:eastAsia="ar-SA"/>
              </w:rPr>
              <w:t>roporcionar todas as condições para que a Contratada possa desempenhar seus serviços de acordo com as determinações do Contrato, do Edital e seus Anexos, espec</w:t>
            </w:r>
            <w:r w:rsidR="00993E45" w:rsidRPr="00820594">
              <w:rPr>
                <w:rFonts w:ascii="Cambria" w:hAnsi="Cambria" w:cs="Arial"/>
                <w:bCs/>
                <w:sz w:val="22"/>
                <w:szCs w:val="22"/>
                <w:lang w:eastAsia="ar-SA"/>
              </w:rPr>
              <w:t>ialmente do Termo de Referência.</w:t>
            </w:r>
          </w:p>
          <w:p w14:paraId="714D5CB9" w14:textId="77777777" w:rsidR="007B6FA0" w:rsidRPr="00820594" w:rsidRDefault="007B6FA0" w:rsidP="00477537">
            <w:pPr>
              <w:pStyle w:val="PargrafodaLista"/>
              <w:spacing w:before="120"/>
              <w:ind w:left="142"/>
              <w:jc w:val="both"/>
              <w:rPr>
                <w:rFonts w:ascii="Cambria" w:hAnsi="Cambria" w:cs="Arial"/>
                <w:bCs/>
                <w:sz w:val="22"/>
                <w:szCs w:val="22"/>
              </w:rPr>
            </w:pPr>
          </w:p>
          <w:p w14:paraId="3FEB2B8E"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rPr>
              <w:t>E</w:t>
            </w:r>
            <w:r w:rsidRPr="00820594">
              <w:rPr>
                <w:rFonts w:ascii="Cambria" w:hAnsi="Cambria" w:cs="Arial"/>
                <w:bCs/>
                <w:sz w:val="22"/>
                <w:szCs w:val="22"/>
                <w:lang w:eastAsia="ar-SA"/>
              </w:rPr>
              <w:t>xigir o cumprimento de todas as obrigações assumidas pela Contratada, de acordo com as cláusulas contratu</w:t>
            </w:r>
            <w:r w:rsidR="00993E45" w:rsidRPr="00820594">
              <w:rPr>
                <w:rFonts w:ascii="Cambria" w:hAnsi="Cambria" w:cs="Arial"/>
                <w:bCs/>
                <w:sz w:val="22"/>
                <w:szCs w:val="22"/>
                <w:lang w:eastAsia="ar-SA"/>
              </w:rPr>
              <w:t>ais e os termos de sua proposta.</w:t>
            </w:r>
          </w:p>
          <w:p w14:paraId="3BF2B44A" w14:textId="77777777" w:rsidR="007B6FA0" w:rsidRPr="00820594" w:rsidRDefault="007B6FA0" w:rsidP="00477537">
            <w:pPr>
              <w:pStyle w:val="PargrafodaLista"/>
              <w:spacing w:before="120"/>
              <w:ind w:left="142"/>
              <w:jc w:val="both"/>
              <w:rPr>
                <w:rFonts w:ascii="Cambria" w:hAnsi="Cambria" w:cs="Arial"/>
                <w:bCs/>
                <w:sz w:val="22"/>
                <w:szCs w:val="22"/>
              </w:rPr>
            </w:pPr>
          </w:p>
          <w:p w14:paraId="68FB3C38"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rPr>
              <w:t>E</w:t>
            </w:r>
            <w:r w:rsidRPr="00820594">
              <w:rPr>
                <w:rFonts w:ascii="Cambria" w:hAnsi="Cambria" w:cs="Arial"/>
                <w:bCs/>
                <w:sz w:val="22"/>
                <w:szCs w:val="22"/>
                <w:lang w:eastAsia="ar-SA"/>
              </w:rPr>
              <w:t>xercer o acompanhamento e a fiscalização dos serviços, por servidor especialmente designado, anotando em registro próprio as falhas detectadas,</w:t>
            </w:r>
            <w:r w:rsidRPr="00820594">
              <w:rPr>
                <w:rFonts w:ascii="Cambria" w:hAnsi="Cambria" w:cs="Arial"/>
                <w:bCs/>
                <w:sz w:val="22"/>
                <w:szCs w:val="22"/>
              </w:rPr>
              <w:t xml:space="preserve"> indicando dia, mês e ano, bem como o nome dos empregados eventualmente envolvidos, e encaminhando os apontamentos à autoridade competente para as</w:t>
            </w:r>
            <w:r w:rsidR="00993E45" w:rsidRPr="00820594">
              <w:rPr>
                <w:rFonts w:ascii="Cambria" w:hAnsi="Cambria" w:cs="Arial"/>
                <w:bCs/>
                <w:sz w:val="22"/>
                <w:szCs w:val="22"/>
              </w:rPr>
              <w:t xml:space="preserve"> providências cabíveis.</w:t>
            </w:r>
          </w:p>
          <w:p w14:paraId="0942192C" w14:textId="77777777" w:rsidR="007B6FA0" w:rsidRPr="00820594" w:rsidRDefault="007B6FA0" w:rsidP="00477537">
            <w:pPr>
              <w:pStyle w:val="PargrafodaLista"/>
              <w:spacing w:before="120"/>
              <w:ind w:left="142"/>
              <w:jc w:val="both"/>
              <w:rPr>
                <w:rFonts w:ascii="Cambria" w:hAnsi="Cambria" w:cs="Arial"/>
                <w:bCs/>
                <w:sz w:val="22"/>
                <w:szCs w:val="22"/>
              </w:rPr>
            </w:pPr>
          </w:p>
          <w:p w14:paraId="47CC64E1"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lang w:eastAsia="ar-SA"/>
              </w:rPr>
              <w:t>Notificar a Contratada por escrito da ocorrência de eventuais imperfeições no curso da execução dos serviços, fi</w:t>
            </w:r>
            <w:r w:rsidR="00993E45" w:rsidRPr="00820594">
              <w:rPr>
                <w:rFonts w:ascii="Cambria" w:hAnsi="Cambria" w:cs="Arial"/>
                <w:bCs/>
                <w:sz w:val="22"/>
                <w:szCs w:val="22"/>
                <w:lang w:eastAsia="ar-SA"/>
              </w:rPr>
              <w:t>xando prazo para a sua correção.</w:t>
            </w:r>
          </w:p>
          <w:p w14:paraId="0746F8EA" w14:textId="77777777" w:rsidR="007B6FA0" w:rsidRPr="00820594" w:rsidRDefault="007B6FA0" w:rsidP="00477537">
            <w:pPr>
              <w:pStyle w:val="PargrafodaLista"/>
              <w:ind w:left="142"/>
              <w:rPr>
                <w:rFonts w:ascii="Cambria" w:hAnsi="Cambria" w:cs="Arial"/>
                <w:bCs/>
                <w:sz w:val="22"/>
                <w:szCs w:val="22"/>
              </w:rPr>
            </w:pPr>
          </w:p>
          <w:p w14:paraId="48C7CF12"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lang w:eastAsia="ar-SA"/>
              </w:rPr>
              <w:t>Pagar à Contratada o valor resultante da prestação d</w:t>
            </w:r>
            <w:r w:rsidR="00993E45" w:rsidRPr="00820594">
              <w:rPr>
                <w:rFonts w:ascii="Cambria" w:hAnsi="Cambria" w:cs="Arial"/>
                <w:bCs/>
                <w:sz w:val="22"/>
                <w:szCs w:val="22"/>
                <w:lang w:eastAsia="ar-SA"/>
              </w:rPr>
              <w:t>o serviço, na forma do contrato.</w:t>
            </w:r>
          </w:p>
          <w:p w14:paraId="345FC9DE" w14:textId="77777777" w:rsidR="007B6FA0" w:rsidRPr="00820594" w:rsidRDefault="007B6FA0" w:rsidP="00477537">
            <w:pPr>
              <w:pStyle w:val="PargrafodaLista"/>
              <w:ind w:left="142"/>
              <w:rPr>
                <w:rFonts w:ascii="Cambria" w:hAnsi="Cambria" w:cs="Arial"/>
                <w:bCs/>
                <w:sz w:val="22"/>
                <w:szCs w:val="22"/>
              </w:rPr>
            </w:pPr>
          </w:p>
          <w:p w14:paraId="59D02BCE" w14:textId="77777777" w:rsidR="007B6FA0" w:rsidRPr="00820594" w:rsidRDefault="007B6FA0" w:rsidP="00477537">
            <w:pPr>
              <w:pStyle w:val="PargrafodaLista"/>
              <w:numPr>
                <w:ilvl w:val="2"/>
                <w:numId w:val="25"/>
              </w:numPr>
              <w:spacing w:before="120"/>
              <w:ind w:left="142" w:firstLine="0"/>
              <w:jc w:val="both"/>
              <w:rPr>
                <w:rFonts w:ascii="Cambria" w:hAnsi="Cambria" w:cs="Arial"/>
                <w:bCs/>
                <w:sz w:val="22"/>
                <w:szCs w:val="22"/>
              </w:rPr>
            </w:pPr>
            <w:r w:rsidRPr="00820594">
              <w:rPr>
                <w:rFonts w:ascii="Cambria" w:hAnsi="Cambria" w:cs="Arial"/>
                <w:bCs/>
                <w:sz w:val="22"/>
                <w:szCs w:val="22"/>
                <w:lang w:eastAsia="ar-SA"/>
              </w:rPr>
              <w:t>Zelar para que durante toda a vigência do contrato sejam mantidas, em compatibilidade com as obrigações assumidas pela Contratada, todas as condições de habilitação e qualificação exigidas na licitação.</w:t>
            </w:r>
          </w:p>
          <w:p w14:paraId="222D55BB" w14:textId="77777777" w:rsidR="007B6FA0" w:rsidRPr="00820594" w:rsidRDefault="007B6FA0" w:rsidP="007B6FA0">
            <w:pPr>
              <w:jc w:val="both"/>
              <w:rPr>
                <w:rFonts w:ascii="Cambria" w:hAnsi="Cambria" w:cs="Arial"/>
                <w:bCs/>
                <w:sz w:val="22"/>
                <w:szCs w:val="22"/>
              </w:rPr>
            </w:pPr>
          </w:p>
          <w:p w14:paraId="403E9CE2" w14:textId="77777777" w:rsidR="007B6FA0" w:rsidRPr="00820594" w:rsidRDefault="007B6FA0" w:rsidP="007B6FA0">
            <w:pPr>
              <w:pStyle w:val="PargrafodaLista"/>
              <w:ind w:left="196"/>
              <w:rPr>
                <w:rFonts w:ascii="Cambria" w:hAnsi="Cambria" w:cs="Arial"/>
                <w:color w:val="000000" w:themeColor="text1"/>
                <w:sz w:val="22"/>
                <w:szCs w:val="22"/>
              </w:rPr>
            </w:pPr>
            <w:proofErr w:type="spellStart"/>
            <w:r w:rsidRPr="00820594">
              <w:rPr>
                <w:rFonts w:ascii="Cambria" w:hAnsi="Cambria" w:cs="Arial"/>
                <w:b/>
                <w:color w:val="000000" w:themeColor="text1"/>
                <w:sz w:val="22"/>
                <w:szCs w:val="22"/>
              </w:rPr>
              <w:t>Obs</w:t>
            </w:r>
            <w:proofErr w:type="spellEnd"/>
            <w:r w:rsidRPr="00820594">
              <w:rPr>
                <w:rFonts w:ascii="Cambria" w:hAnsi="Cambria" w:cs="Arial"/>
                <w:b/>
                <w:color w:val="000000" w:themeColor="text1"/>
                <w:sz w:val="22"/>
                <w:szCs w:val="22"/>
              </w:rPr>
              <w:t>:</w:t>
            </w:r>
            <w:r w:rsidR="005F1973" w:rsidRPr="00820594">
              <w:rPr>
                <w:rFonts w:ascii="Cambria" w:hAnsi="Cambria" w:cs="Arial"/>
                <w:b/>
                <w:color w:val="000000" w:themeColor="text1"/>
                <w:sz w:val="22"/>
                <w:szCs w:val="22"/>
              </w:rPr>
              <w:t xml:space="preserve"> </w:t>
            </w:r>
            <w:r w:rsidR="005F1973" w:rsidRPr="00820594">
              <w:rPr>
                <w:rFonts w:ascii="Cambria" w:hAnsi="Cambria" w:cs="Arial"/>
                <w:color w:val="000000" w:themeColor="text1"/>
                <w:sz w:val="22"/>
                <w:szCs w:val="22"/>
              </w:rPr>
              <w:t>Se for o caso, i</w:t>
            </w:r>
            <w:r w:rsidRPr="00820594">
              <w:rPr>
                <w:rFonts w:ascii="Cambria" w:hAnsi="Cambria" w:cs="Arial"/>
                <w:color w:val="000000" w:themeColor="text1"/>
                <w:sz w:val="22"/>
                <w:szCs w:val="22"/>
              </w:rPr>
              <w:t>ncluir obrigações específicas pertinentes ao objeto.</w:t>
            </w:r>
          </w:p>
          <w:p w14:paraId="3D155B8D" w14:textId="77777777" w:rsidR="00F321D2" w:rsidRPr="00820594" w:rsidRDefault="00F321D2" w:rsidP="00F321D2">
            <w:pPr>
              <w:jc w:val="both"/>
              <w:rPr>
                <w:rFonts w:ascii="Cambria" w:hAnsi="Cambria" w:cs="Arial"/>
                <w:b/>
                <w:sz w:val="22"/>
                <w:szCs w:val="22"/>
              </w:rPr>
            </w:pPr>
          </w:p>
        </w:tc>
      </w:tr>
      <w:tr w:rsidR="00F321D2" w:rsidRPr="00820594" w14:paraId="77EC60AB" w14:textId="77777777" w:rsidTr="00F321D2">
        <w:tc>
          <w:tcPr>
            <w:tcW w:w="9776" w:type="dxa"/>
            <w:shd w:val="clear" w:color="auto" w:fill="E36C0A" w:themeFill="accent6" w:themeFillShade="BF"/>
          </w:tcPr>
          <w:p w14:paraId="1D699E58" w14:textId="77777777" w:rsidR="00F321D2" w:rsidRPr="00820594" w:rsidRDefault="00F321D2" w:rsidP="00372693">
            <w:pPr>
              <w:numPr>
                <w:ilvl w:val="0"/>
                <w:numId w:val="17"/>
              </w:numPr>
              <w:ind w:left="426"/>
              <w:jc w:val="both"/>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 xml:space="preserve">DO CONTRATO  </w:t>
            </w:r>
          </w:p>
        </w:tc>
      </w:tr>
      <w:tr w:rsidR="00F321D2" w:rsidRPr="00820594" w14:paraId="52CC362F" w14:textId="77777777" w:rsidTr="00F321D2">
        <w:tc>
          <w:tcPr>
            <w:tcW w:w="9776" w:type="dxa"/>
          </w:tcPr>
          <w:p w14:paraId="424583FF" w14:textId="77777777" w:rsidR="00F321D2" w:rsidRPr="00820594" w:rsidRDefault="00F321D2" w:rsidP="00F321D2">
            <w:pPr>
              <w:jc w:val="both"/>
              <w:rPr>
                <w:rFonts w:ascii="Cambria" w:hAnsi="Cambria" w:cs="Arial"/>
                <w:b/>
                <w:sz w:val="22"/>
                <w:szCs w:val="22"/>
              </w:rPr>
            </w:pPr>
          </w:p>
          <w:p w14:paraId="7FE59B7C" w14:textId="77777777" w:rsidR="00F321D2" w:rsidRPr="00820594" w:rsidRDefault="00F321D2" w:rsidP="00186674">
            <w:pPr>
              <w:pStyle w:val="PargrafodaLista"/>
              <w:numPr>
                <w:ilvl w:val="1"/>
                <w:numId w:val="26"/>
              </w:numPr>
              <w:ind w:right="228"/>
              <w:jc w:val="both"/>
              <w:rPr>
                <w:rFonts w:ascii="Cambria" w:hAnsi="Cambria" w:cs="Arial"/>
                <w:b/>
                <w:sz w:val="22"/>
                <w:szCs w:val="22"/>
              </w:rPr>
            </w:pPr>
            <w:r w:rsidRPr="00820594">
              <w:rPr>
                <w:rFonts w:ascii="Cambria" w:hAnsi="Cambria" w:cs="Arial"/>
                <w:b/>
                <w:sz w:val="22"/>
                <w:szCs w:val="22"/>
              </w:rPr>
              <w:t>VIGÊNCIA</w:t>
            </w:r>
          </w:p>
          <w:p w14:paraId="268AD9B0" w14:textId="77777777" w:rsidR="00F321D2" w:rsidRPr="00820594" w:rsidRDefault="00F321D2" w:rsidP="00F321D2">
            <w:pPr>
              <w:ind w:left="196" w:right="228"/>
              <w:jc w:val="both"/>
              <w:rPr>
                <w:rFonts w:ascii="Cambria" w:hAnsi="Cambria" w:cs="Arial"/>
                <w:bCs/>
                <w:sz w:val="22"/>
                <w:szCs w:val="22"/>
              </w:rPr>
            </w:pPr>
          </w:p>
          <w:p w14:paraId="37CDEF4F" w14:textId="03D33CFB" w:rsidR="00F321D2" w:rsidRPr="00820594" w:rsidRDefault="00AD0B6F" w:rsidP="00F321D2">
            <w:pPr>
              <w:ind w:left="196" w:right="228"/>
              <w:jc w:val="both"/>
              <w:rPr>
                <w:rFonts w:ascii="Cambria" w:hAnsi="Cambria" w:cs="Arial"/>
                <w:bCs/>
                <w:sz w:val="22"/>
                <w:szCs w:val="22"/>
              </w:rPr>
            </w:pPr>
            <w:proofErr w:type="gramStart"/>
            <w:r w:rsidRPr="00820594">
              <w:rPr>
                <w:rFonts w:ascii="Cambria" w:hAnsi="Cambria" w:cs="Arial"/>
                <w:bCs/>
                <w:sz w:val="22"/>
                <w:szCs w:val="22"/>
              </w:rPr>
              <w:t>( x</w:t>
            </w:r>
            <w:proofErr w:type="gramEnd"/>
            <w:r w:rsidRPr="00820594">
              <w:rPr>
                <w:rFonts w:ascii="Cambria" w:hAnsi="Cambria" w:cs="Arial"/>
                <w:bCs/>
                <w:sz w:val="22"/>
                <w:szCs w:val="22"/>
              </w:rPr>
              <w:t xml:space="preserve"> </w:t>
            </w:r>
            <w:r w:rsidR="00F321D2" w:rsidRPr="00820594">
              <w:rPr>
                <w:rFonts w:ascii="Cambria" w:hAnsi="Cambria" w:cs="Arial"/>
                <w:bCs/>
                <w:sz w:val="22"/>
                <w:szCs w:val="22"/>
              </w:rPr>
              <w:t xml:space="preserve">) O prazo de vigência da contratação é de </w:t>
            </w:r>
            <w:r w:rsidRPr="00820594">
              <w:rPr>
                <w:rFonts w:ascii="Cambria" w:hAnsi="Cambria" w:cs="Arial"/>
                <w:bCs/>
                <w:sz w:val="22"/>
                <w:szCs w:val="22"/>
              </w:rPr>
              <w:t>12 (doze) meses, contados da</w:t>
            </w:r>
            <w:r w:rsidR="00F321D2" w:rsidRPr="00820594">
              <w:rPr>
                <w:rFonts w:ascii="Cambria" w:hAnsi="Cambria" w:cs="Arial"/>
                <w:bCs/>
                <w:sz w:val="22"/>
                <w:szCs w:val="22"/>
              </w:rPr>
              <w:t xml:space="preserve"> </w:t>
            </w:r>
            <w:r w:rsidRPr="00820594">
              <w:rPr>
                <w:rFonts w:ascii="Cambria" w:hAnsi="Cambria" w:cs="Arial"/>
                <w:bCs/>
                <w:sz w:val="22"/>
                <w:szCs w:val="22"/>
              </w:rPr>
              <w:t>assinatura do Contrato Administrativo entre as partes</w:t>
            </w:r>
            <w:r w:rsidR="00F321D2" w:rsidRPr="00820594">
              <w:rPr>
                <w:rFonts w:ascii="Cambria" w:hAnsi="Cambria" w:cs="Arial"/>
                <w:bCs/>
                <w:sz w:val="22"/>
                <w:szCs w:val="22"/>
              </w:rPr>
              <w:t xml:space="preserve">, </w:t>
            </w:r>
            <w:r w:rsidR="007F4F19">
              <w:rPr>
                <w:rFonts w:ascii="Cambria" w:hAnsi="Cambria" w:cs="Arial"/>
                <w:bCs/>
                <w:sz w:val="22"/>
                <w:szCs w:val="22"/>
              </w:rPr>
              <w:t xml:space="preserve">podendo ser prorrogado por até 10 (dez) anos, </w:t>
            </w:r>
            <w:r w:rsidR="00F321D2" w:rsidRPr="00820594">
              <w:rPr>
                <w:rFonts w:ascii="Cambria" w:hAnsi="Cambria" w:cs="Arial"/>
                <w:bCs/>
                <w:sz w:val="22"/>
                <w:szCs w:val="22"/>
              </w:rPr>
              <w:t>na forma do artigo 10</w:t>
            </w:r>
            <w:r w:rsidR="007F4F19">
              <w:rPr>
                <w:rFonts w:ascii="Cambria" w:hAnsi="Cambria" w:cs="Arial"/>
                <w:bCs/>
                <w:sz w:val="22"/>
                <w:szCs w:val="22"/>
              </w:rPr>
              <w:t>7</w:t>
            </w:r>
            <w:r w:rsidR="00F321D2" w:rsidRPr="00820594">
              <w:rPr>
                <w:rFonts w:ascii="Cambria" w:hAnsi="Cambria" w:cs="Arial"/>
                <w:bCs/>
                <w:sz w:val="22"/>
                <w:szCs w:val="22"/>
              </w:rPr>
              <w:t xml:space="preserve"> da Lei n° 14.133, de 2021.</w:t>
            </w:r>
          </w:p>
          <w:p w14:paraId="72627047" w14:textId="77777777" w:rsidR="00F321D2" w:rsidRPr="00820594" w:rsidRDefault="00F321D2" w:rsidP="00F321D2">
            <w:pPr>
              <w:ind w:left="196" w:right="228"/>
              <w:jc w:val="both"/>
              <w:rPr>
                <w:rFonts w:ascii="Cambria" w:hAnsi="Cambria" w:cs="Arial"/>
                <w:bCs/>
                <w:sz w:val="22"/>
                <w:szCs w:val="22"/>
              </w:rPr>
            </w:pPr>
          </w:p>
          <w:p w14:paraId="457A580B" w14:textId="77777777" w:rsidR="00F321D2" w:rsidRPr="00820594" w:rsidRDefault="00F321D2" w:rsidP="00F321D2">
            <w:pPr>
              <w:ind w:left="196" w:right="228"/>
              <w:jc w:val="both"/>
              <w:rPr>
                <w:rFonts w:ascii="Cambria" w:hAnsi="Cambria" w:cs="Arial"/>
                <w:bCs/>
                <w:sz w:val="22"/>
                <w:szCs w:val="22"/>
              </w:rPr>
            </w:pPr>
          </w:p>
          <w:p w14:paraId="01906867" w14:textId="77777777" w:rsidR="00F321D2" w:rsidRPr="00820594" w:rsidRDefault="00F321D2" w:rsidP="00186674">
            <w:pPr>
              <w:pStyle w:val="PargrafodaLista"/>
              <w:numPr>
                <w:ilvl w:val="1"/>
                <w:numId w:val="26"/>
              </w:numPr>
              <w:ind w:right="228"/>
              <w:jc w:val="both"/>
              <w:rPr>
                <w:rFonts w:ascii="Cambria" w:hAnsi="Cambria" w:cs="Arial"/>
                <w:b/>
                <w:sz w:val="22"/>
                <w:szCs w:val="22"/>
              </w:rPr>
            </w:pPr>
            <w:r w:rsidRPr="00820594">
              <w:rPr>
                <w:rFonts w:ascii="Cambria" w:hAnsi="Cambria" w:cs="Arial"/>
                <w:b/>
                <w:sz w:val="22"/>
                <w:szCs w:val="22"/>
              </w:rPr>
              <w:t>GESTÃO E FISCALIZAÇÃO</w:t>
            </w:r>
          </w:p>
          <w:p w14:paraId="1C01F90F" w14:textId="77777777" w:rsidR="00F321D2" w:rsidRPr="00820594" w:rsidRDefault="00F321D2" w:rsidP="00F321D2">
            <w:pPr>
              <w:ind w:left="196" w:right="228"/>
              <w:jc w:val="both"/>
              <w:rPr>
                <w:rFonts w:ascii="Cambria" w:hAnsi="Cambria" w:cs="Arial"/>
                <w:b/>
                <w:sz w:val="22"/>
                <w:szCs w:val="22"/>
              </w:rPr>
            </w:pPr>
          </w:p>
          <w:p w14:paraId="12BC6C6D" w14:textId="77777777" w:rsidR="00F321D2" w:rsidRPr="00820594" w:rsidRDefault="00F321D2" w:rsidP="00F321D2">
            <w:pPr>
              <w:ind w:left="196" w:right="228"/>
              <w:jc w:val="both"/>
              <w:rPr>
                <w:rFonts w:ascii="Cambria" w:hAnsi="Cambria" w:cs="Arial"/>
                <w:sz w:val="22"/>
                <w:szCs w:val="22"/>
              </w:rPr>
            </w:pPr>
            <w:r w:rsidRPr="00820594">
              <w:rPr>
                <w:rFonts w:ascii="Cambria" w:hAnsi="Cambria" w:cs="Arial"/>
                <w:sz w:val="22"/>
                <w:szCs w:val="22"/>
              </w:rPr>
              <w:t xml:space="preserve">Secretaria de </w:t>
            </w:r>
            <w:r w:rsidR="00AD0B6F" w:rsidRPr="00820594">
              <w:rPr>
                <w:rFonts w:ascii="Cambria" w:hAnsi="Cambria" w:cs="Arial"/>
                <w:sz w:val="22"/>
                <w:szCs w:val="22"/>
              </w:rPr>
              <w:t>Finanças, Contabilidade, Tesouraria e Materiais.</w:t>
            </w:r>
          </w:p>
          <w:p w14:paraId="61984482" w14:textId="77777777" w:rsidR="00F321D2" w:rsidRPr="00820594" w:rsidRDefault="00F321D2" w:rsidP="00F321D2">
            <w:pPr>
              <w:ind w:left="196" w:right="228"/>
              <w:jc w:val="both"/>
              <w:rPr>
                <w:rFonts w:ascii="Cambria" w:hAnsi="Cambria" w:cs="Arial"/>
                <w:b/>
                <w:sz w:val="22"/>
                <w:szCs w:val="22"/>
              </w:rPr>
            </w:pPr>
          </w:p>
          <w:p w14:paraId="29892C8C" w14:textId="77777777" w:rsidR="00F321D2" w:rsidRPr="00820594" w:rsidRDefault="00F321D2" w:rsidP="00F321D2">
            <w:pPr>
              <w:ind w:left="196" w:right="228"/>
              <w:jc w:val="both"/>
              <w:rPr>
                <w:rFonts w:ascii="Cambria" w:hAnsi="Cambria" w:cs="Arial"/>
                <w:b/>
                <w:sz w:val="22"/>
                <w:szCs w:val="22"/>
              </w:rPr>
            </w:pPr>
            <w:r w:rsidRPr="00820594">
              <w:rPr>
                <w:rFonts w:ascii="Cambria" w:hAnsi="Cambria"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321D2" w:rsidRPr="00820594" w14:paraId="2E0B8363" w14:textId="77777777" w:rsidTr="00F321D2">
              <w:tc>
                <w:tcPr>
                  <w:tcW w:w="8405" w:type="dxa"/>
                </w:tcPr>
                <w:p w14:paraId="0E7EB5A7"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Nome:</w:t>
                  </w:r>
                  <w:r w:rsidR="00AD0B6F" w:rsidRPr="00820594">
                    <w:rPr>
                      <w:rFonts w:ascii="Cambria" w:hAnsi="Cambria" w:cs="Arial"/>
                      <w:bCs/>
                      <w:sz w:val="22"/>
                      <w:szCs w:val="22"/>
                    </w:rPr>
                    <w:t xml:space="preserve"> Alessandra do Carmo dos Santos e Silva</w:t>
                  </w:r>
                </w:p>
              </w:tc>
            </w:tr>
            <w:tr w:rsidR="00F321D2" w:rsidRPr="00820594" w14:paraId="729F0DE5" w14:textId="77777777" w:rsidTr="00F321D2">
              <w:tc>
                <w:tcPr>
                  <w:tcW w:w="8405" w:type="dxa"/>
                </w:tcPr>
                <w:p w14:paraId="0ABC3DE4"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Cargo:</w:t>
                  </w:r>
                  <w:r w:rsidR="00AD0B6F" w:rsidRPr="00820594">
                    <w:rPr>
                      <w:rFonts w:ascii="Cambria" w:hAnsi="Cambria" w:cs="Arial"/>
                      <w:bCs/>
                      <w:sz w:val="22"/>
                      <w:szCs w:val="22"/>
                    </w:rPr>
                    <w:t xml:space="preserve"> Secretária de Finanças, Contabilidade, Tesouraria e Materiais</w:t>
                  </w:r>
                </w:p>
              </w:tc>
            </w:tr>
            <w:tr w:rsidR="00F321D2" w:rsidRPr="00820594" w14:paraId="1E7C45A6" w14:textId="77777777" w:rsidTr="00F321D2">
              <w:tc>
                <w:tcPr>
                  <w:tcW w:w="8405" w:type="dxa"/>
                </w:tcPr>
                <w:p w14:paraId="5AE501A0"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Matrícula:</w:t>
                  </w:r>
                  <w:r w:rsidR="00AD0B6F" w:rsidRPr="00820594">
                    <w:rPr>
                      <w:rFonts w:ascii="Cambria" w:hAnsi="Cambria" w:cs="Arial"/>
                      <w:bCs/>
                      <w:sz w:val="22"/>
                      <w:szCs w:val="22"/>
                    </w:rPr>
                    <w:t xml:space="preserve"> 2461</w:t>
                  </w:r>
                </w:p>
              </w:tc>
            </w:tr>
            <w:tr w:rsidR="00F321D2" w:rsidRPr="00820594" w14:paraId="34B083A2" w14:textId="77777777" w:rsidTr="00F321D2">
              <w:tc>
                <w:tcPr>
                  <w:tcW w:w="8405" w:type="dxa"/>
                </w:tcPr>
                <w:p w14:paraId="2088A1B6"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E-mail:</w:t>
                  </w:r>
                  <w:r w:rsidR="00AD0B6F" w:rsidRPr="00820594">
                    <w:rPr>
                      <w:rFonts w:ascii="Cambria" w:hAnsi="Cambria" w:cs="Arial"/>
                      <w:bCs/>
                      <w:sz w:val="22"/>
                      <w:szCs w:val="22"/>
                    </w:rPr>
                    <w:t xml:space="preserve"> gabinete@buenobrandao.mg.gov.br</w:t>
                  </w:r>
                </w:p>
              </w:tc>
            </w:tr>
          </w:tbl>
          <w:p w14:paraId="72B6A063" w14:textId="77777777" w:rsidR="00F321D2" w:rsidRPr="00820594" w:rsidRDefault="00F321D2" w:rsidP="00F321D2">
            <w:pPr>
              <w:ind w:left="196" w:right="228"/>
              <w:jc w:val="both"/>
              <w:rPr>
                <w:rFonts w:ascii="Cambria" w:hAnsi="Cambria" w:cs="Arial"/>
                <w:b/>
                <w:sz w:val="22"/>
                <w:szCs w:val="22"/>
              </w:rPr>
            </w:pPr>
          </w:p>
          <w:p w14:paraId="6333DB31" w14:textId="77777777" w:rsidR="00F321D2" w:rsidRPr="00820594" w:rsidRDefault="00F321D2" w:rsidP="00F321D2">
            <w:pPr>
              <w:ind w:left="196" w:right="228"/>
              <w:jc w:val="both"/>
              <w:rPr>
                <w:rFonts w:ascii="Cambria" w:hAnsi="Cambria" w:cs="Arial"/>
                <w:b/>
                <w:sz w:val="22"/>
                <w:szCs w:val="22"/>
              </w:rPr>
            </w:pPr>
            <w:r w:rsidRPr="00820594">
              <w:rPr>
                <w:rFonts w:ascii="Cambria" w:hAnsi="Cambria"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321D2" w:rsidRPr="00820594" w14:paraId="04718ADF" w14:textId="77777777" w:rsidTr="00F321D2">
              <w:tc>
                <w:tcPr>
                  <w:tcW w:w="8405" w:type="dxa"/>
                </w:tcPr>
                <w:p w14:paraId="576CCFED"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Nome:</w:t>
                  </w:r>
                  <w:r w:rsidR="00AD0B6F" w:rsidRPr="00820594">
                    <w:rPr>
                      <w:rFonts w:ascii="Cambria" w:hAnsi="Cambria" w:cs="Arial"/>
                      <w:bCs/>
                      <w:sz w:val="22"/>
                      <w:szCs w:val="22"/>
                    </w:rPr>
                    <w:t xml:space="preserve"> Adonai Cid Fernandes Arruda Santos </w:t>
                  </w:r>
                </w:p>
              </w:tc>
            </w:tr>
            <w:tr w:rsidR="00F321D2" w:rsidRPr="00820594" w14:paraId="19C9082C" w14:textId="77777777" w:rsidTr="00F321D2">
              <w:tc>
                <w:tcPr>
                  <w:tcW w:w="8405" w:type="dxa"/>
                </w:tcPr>
                <w:p w14:paraId="12E94356"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Cargo:</w:t>
                  </w:r>
                  <w:r w:rsidR="00AD0B6F" w:rsidRPr="00820594">
                    <w:rPr>
                      <w:rFonts w:ascii="Cambria" w:hAnsi="Cambria" w:cs="Arial"/>
                      <w:bCs/>
                      <w:sz w:val="22"/>
                      <w:szCs w:val="22"/>
                    </w:rPr>
                    <w:t xml:space="preserve"> Chefe da Divisão de Lançamento, Tributação, Cadastro e Fiscalização Fazendária </w:t>
                  </w:r>
                </w:p>
              </w:tc>
            </w:tr>
            <w:tr w:rsidR="00F321D2" w:rsidRPr="00820594" w14:paraId="6F780DBE" w14:textId="77777777" w:rsidTr="00F321D2">
              <w:tc>
                <w:tcPr>
                  <w:tcW w:w="8405" w:type="dxa"/>
                </w:tcPr>
                <w:p w14:paraId="504B2FDD"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Matrícula:</w:t>
                  </w:r>
                  <w:r w:rsidR="00AD0B6F" w:rsidRPr="00820594">
                    <w:rPr>
                      <w:rFonts w:ascii="Cambria" w:hAnsi="Cambria" w:cs="Arial"/>
                      <w:bCs/>
                      <w:sz w:val="22"/>
                      <w:szCs w:val="22"/>
                    </w:rPr>
                    <w:t xml:space="preserve"> 4058</w:t>
                  </w:r>
                </w:p>
              </w:tc>
            </w:tr>
            <w:tr w:rsidR="00F321D2" w:rsidRPr="00820594" w14:paraId="7BCC633E" w14:textId="77777777" w:rsidTr="00F321D2">
              <w:tc>
                <w:tcPr>
                  <w:tcW w:w="8405" w:type="dxa"/>
                </w:tcPr>
                <w:p w14:paraId="6BB437C5" w14:textId="77777777" w:rsidR="00F321D2" w:rsidRPr="00820594" w:rsidRDefault="00F321D2" w:rsidP="00373805">
                  <w:pPr>
                    <w:framePr w:hSpace="141" w:wrap="around" w:vAnchor="text" w:hAnchor="text" w:xAlign="center" w:y="1"/>
                    <w:ind w:left="196" w:right="228"/>
                    <w:suppressOverlap/>
                    <w:jc w:val="both"/>
                    <w:rPr>
                      <w:rFonts w:ascii="Cambria" w:hAnsi="Cambria" w:cs="Arial"/>
                      <w:bCs/>
                      <w:sz w:val="22"/>
                      <w:szCs w:val="22"/>
                    </w:rPr>
                  </w:pPr>
                  <w:r w:rsidRPr="00820594">
                    <w:rPr>
                      <w:rFonts w:ascii="Cambria" w:hAnsi="Cambria" w:cs="Arial"/>
                      <w:bCs/>
                      <w:sz w:val="22"/>
                      <w:szCs w:val="22"/>
                    </w:rPr>
                    <w:t>E-mail:</w:t>
                  </w:r>
                  <w:r w:rsidR="00AD0B6F" w:rsidRPr="00820594">
                    <w:rPr>
                      <w:rFonts w:ascii="Cambria" w:hAnsi="Cambria" w:cs="Arial"/>
                      <w:bCs/>
                      <w:sz w:val="22"/>
                      <w:szCs w:val="22"/>
                    </w:rPr>
                    <w:t xml:space="preserve"> tributacao@buenobrandao.mg.gov.br</w:t>
                  </w:r>
                </w:p>
              </w:tc>
            </w:tr>
          </w:tbl>
          <w:p w14:paraId="6B084A44" w14:textId="77777777" w:rsidR="00F321D2" w:rsidRPr="00820594" w:rsidRDefault="00F321D2" w:rsidP="00F321D2">
            <w:pPr>
              <w:ind w:left="196" w:right="228"/>
              <w:jc w:val="both"/>
              <w:rPr>
                <w:rFonts w:ascii="Cambria" w:hAnsi="Cambria" w:cs="Arial"/>
                <w:color w:val="000000" w:themeColor="text1"/>
                <w:sz w:val="22"/>
                <w:szCs w:val="22"/>
              </w:rPr>
            </w:pPr>
          </w:p>
          <w:p w14:paraId="3815FF93" w14:textId="77777777" w:rsidR="00F321D2" w:rsidRPr="00820594" w:rsidRDefault="00F321D2" w:rsidP="00837318">
            <w:pPr>
              <w:ind w:right="228"/>
              <w:jc w:val="both"/>
              <w:rPr>
                <w:rFonts w:ascii="Cambria" w:hAnsi="Cambria" w:cs="Arial"/>
                <w:color w:val="000000" w:themeColor="text1"/>
                <w:sz w:val="22"/>
                <w:szCs w:val="22"/>
              </w:rPr>
            </w:pPr>
          </w:p>
          <w:p w14:paraId="3EFA8165" w14:textId="77777777" w:rsidR="00F321D2" w:rsidRPr="00820594" w:rsidRDefault="00F321D2" w:rsidP="00F321D2">
            <w:pPr>
              <w:pStyle w:val="Nivel2"/>
              <w:numPr>
                <w:ilvl w:val="0"/>
                <w:numId w:val="0"/>
              </w:numPr>
              <w:spacing w:before="0" w:after="0" w:line="240" w:lineRule="auto"/>
              <w:ind w:firstLine="142"/>
              <w:rPr>
                <w:rFonts w:ascii="Cambria" w:hAnsi="Cambria" w:cs="Arial"/>
                <w:sz w:val="22"/>
                <w:szCs w:val="22"/>
              </w:rPr>
            </w:pPr>
            <w:r w:rsidRPr="00820594">
              <w:rPr>
                <w:rFonts w:ascii="Cambria" w:hAnsi="Cambria" w:cs="Arial"/>
                <w:sz w:val="22"/>
                <w:szCs w:val="22"/>
              </w:rPr>
              <w:t>8.2.1. O contrato deverá ser executado fielmente pelas partes, de acordo com as cláusulas avençadas e as normas da Lei nº 14.133, de 2021, e cada parte responderá pelas consequências de sua inexecução total ou parcial.</w:t>
            </w:r>
          </w:p>
          <w:p w14:paraId="2B42D51C" w14:textId="77777777" w:rsidR="00F321D2" w:rsidRPr="00820594" w:rsidRDefault="00F321D2" w:rsidP="00F321D2">
            <w:pPr>
              <w:pStyle w:val="Nivel2"/>
              <w:numPr>
                <w:ilvl w:val="0"/>
                <w:numId w:val="0"/>
              </w:numPr>
              <w:spacing w:before="0" w:after="0" w:line="240" w:lineRule="auto"/>
              <w:ind w:left="447"/>
              <w:rPr>
                <w:rFonts w:ascii="Cambria" w:hAnsi="Cambria" w:cs="Arial"/>
                <w:sz w:val="22"/>
                <w:szCs w:val="22"/>
              </w:rPr>
            </w:pPr>
          </w:p>
          <w:p w14:paraId="3DF66FB5" w14:textId="77777777" w:rsidR="00F321D2" w:rsidRPr="00820594" w:rsidRDefault="00F321D2" w:rsidP="00F321D2">
            <w:pPr>
              <w:pStyle w:val="Nivel2"/>
              <w:numPr>
                <w:ilvl w:val="0"/>
                <w:numId w:val="0"/>
              </w:numPr>
              <w:spacing w:before="0" w:after="0" w:line="240" w:lineRule="auto"/>
              <w:ind w:firstLine="142"/>
              <w:rPr>
                <w:rFonts w:ascii="Cambria" w:hAnsi="Cambria" w:cs="Arial"/>
                <w:sz w:val="22"/>
                <w:szCs w:val="22"/>
              </w:rPr>
            </w:pPr>
            <w:r w:rsidRPr="00820594">
              <w:rPr>
                <w:rFonts w:ascii="Cambria" w:hAnsi="Cambria" w:cs="Arial"/>
                <w:sz w:val="22"/>
                <w:szCs w:val="22"/>
              </w:rPr>
              <w:t>8.2.2. Em caso de impedimento, ordem de paralisação ou suspensão do contrato, o cronograma de execução será prorrogado automaticamente pelo tempo correspondente, anotadas tais circunstâncias mediante simples apostila.</w:t>
            </w:r>
          </w:p>
          <w:p w14:paraId="3228591B" w14:textId="77777777" w:rsidR="00F321D2" w:rsidRPr="00820594" w:rsidRDefault="00F321D2" w:rsidP="00F321D2">
            <w:pPr>
              <w:pStyle w:val="Nivel2"/>
              <w:numPr>
                <w:ilvl w:val="0"/>
                <w:numId w:val="0"/>
              </w:numPr>
              <w:spacing w:before="0" w:after="0" w:line="240" w:lineRule="auto"/>
              <w:ind w:left="447"/>
              <w:rPr>
                <w:rFonts w:ascii="Cambria" w:hAnsi="Cambria" w:cs="Arial"/>
                <w:sz w:val="22"/>
                <w:szCs w:val="22"/>
              </w:rPr>
            </w:pPr>
          </w:p>
          <w:p w14:paraId="50EF3F4B" w14:textId="77777777" w:rsidR="00F321D2" w:rsidRPr="00820594" w:rsidRDefault="00F321D2" w:rsidP="00F321D2">
            <w:pPr>
              <w:pStyle w:val="Nivel2"/>
              <w:numPr>
                <w:ilvl w:val="0"/>
                <w:numId w:val="0"/>
              </w:numPr>
              <w:spacing w:before="0" w:after="0" w:line="240" w:lineRule="auto"/>
              <w:ind w:firstLine="142"/>
              <w:rPr>
                <w:rFonts w:ascii="Cambria" w:hAnsi="Cambria" w:cs="Arial"/>
                <w:sz w:val="22"/>
                <w:szCs w:val="22"/>
              </w:rPr>
            </w:pPr>
            <w:r w:rsidRPr="00820594">
              <w:rPr>
                <w:rFonts w:ascii="Cambria" w:hAnsi="Cambria" w:cs="Arial"/>
                <w:sz w:val="22"/>
                <w:szCs w:val="22"/>
              </w:rPr>
              <w:t>8.2.3. A execução do contrato deverá ser a</w:t>
            </w:r>
            <w:r w:rsidR="004D224D" w:rsidRPr="00820594">
              <w:rPr>
                <w:rFonts w:ascii="Cambria" w:hAnsi="Cambria" w:cs="Arial"/>
                <w:sz w:val="22"/>
                <w:szCs w:val="22"/>
              </w:rPr>
              <w:t>companhada e fiscalizada pelo fiscal do contrato.</w:t>
            </w:r>
          </w:p>
          <w:p w14:paraId="055BFBF6" w14:textId="77777777" w:rsidR="00F321D2" w:rsidRPr="00820594" w:rsidRDefault="00F321D2" w:rsidP="00F321D2">
            <w:pPr>
              <w:pStyle w:val="Nivel2"/>
              <w:numPr>
                <w:ilvl w:val="0"/>
                <w:numId w:val="0"/>
              </w:numPr>
              <w:spacing w:before="0" w:after="0" w:line="240" w:lineRule="auto"/>
              <w:ind w:left="447" w:firstLine="142"/>
              <w:rPr>
                <w:rFonts w:ascii="Cambria" w:hAnsi="Cambria" w:cs="Arial"/>
                <w:sz w:val="22"/>
                <w:szCs w:val="22"/>
              </w:rPr>
            </w:pPr>
          </w:p>
          <w:p w14:paraId="34DDCC6F" w14:textId="77777777" w:rsidR="00F321D2" w:rsidRPr="00820594" w:rsidRDefault="00F321D2" w:rsidP="00F321D2">
            <w:pPr>
              <w:pStyle w:val="Nivel3"/>
              <w:numPr>
                <w:ilvl w:val="0"/>
                <w:numId w:val="0"/>
              </w:numPr>
              <w:tabs>
                <w:tab w:val="left" w:pos="0"/>
              </w:tabs>
              <w:spacing w:before="0" w:after="0" w:line="240" w:lineRule="auto"/>
              <w:ind w:firstLine="142"/>
              <w:contextualSpacing/>
              <w:rPr>
                <w:rFonts w:ascii="Cambria" w:hAnsi="Cambria"/>
                <w:sz w:val="22"/>
                <w:szCs w:val="22"/>
              </w:rPr>
            </w:pPr>
            <w:r w:rsidRPr="00820594">
              <w:rPr>
                <w:rFonts w:ascii="Cambria" w:hAnsi="Cambria"/>
                <w:sz w:val="22"/>
                <w:szCs w:val="22"/>
              </w:rPr>
              <w:t>8.2.4. O fiscal do contrato anotará em registro próprio todas as ocorrências relacionadas à execução do contrato, determinando o que for necessário para a regularização das faltas ou dos defeitos observados.</w:t>
            </w:r>
          </w:p>
          <w:p w14:paraId="3BF87D6A" w14:textId="77777777" w:rsidR="00F321D2" w:rsidRPr="00820594" w:rsidRDefault="00F321D2" w:rsidP="00F321D2">
            <w:pPr>
              <w:pStyle w:val="Nivel3"/>
              <w:numPr>
                <w:ilvl w:val="0"/>
                <w:numId w:val="0"/>
              </w:numPr>
              <w:tabs>
                <w:tab w:val="left" w:pos="284"/>
              </w:tabs>
              <w:spacing w:before="0" w:after="0" w:line="240" w:lineRule="auto"/>
              <w:ind w:left="447" w:firstLine="142"/>
              <w:contextualSpacing/>
              <w:rPr>
                <w:rFonts w:ascii="Cambria" w:hAnsi="Cambria"/>
                <w:sz w:val="22"/>
                <w:szCs w:val="22"/>
              </w:rPr>
            </w:pPr>
          </w:p>
          <w:p w14:paraId="46F02319" w14:textId="77777777" w:rsidR="00F321D2" w:rsidRPr="00820594" w:rsidRDefault="00F321D2" w:rsidP="00F321D2">
            <w:pPr>
              <w:pStyle w:val="Nivel3"/>
              <w:numPr>
                <w:ilvl w:val="0"/>
                <w:numId w:val="0"/>
              </w:numPr>
              <w:tabs>
                <w:tab w:val="left" w:pos="284"/>
              </w:tabs>
              <w:spacing w:before="0" w:after="0" w:line="240" w:lineRule="auto"/>
              <w:ind w:firstLine="142"/>
              <w:contextualSpacing/>
              <w:rPr>
                <w:rFonts w:ascii="Cambria" w:hAnsi="Cambria"/>
                <w:sz w:val="22"/>
                <w:szCs w:val="22"/>
              </w:rPr>
            </w:pPr>
            <w:r w:rsidRPr="00820594">
              <w:rPr>
                <w:rFonts w:ascii="Cambria" w:hAnsi="Cambria"/>
                <w:sz w:val="22"/>
                <w:szCs w:val="22"/>
              </w:rPr>
              <w:t>8.2.5. O fiscal do contrato informará a seus superiores, em tempo hábil para a adoção das medidas convenientes, a situação que demandar decisão ou providência que ultrapasse sua competência.</w:t>
            </w:r>
          </w:p>
          <w:p w14:paraId="057F5CE3" w14:textId="77777777" w:rsidR="00F321D2" w:rsidRPr="00820594" w:rsidRDefault="00F321D2" w:rsidP="00F321D2">
            <w:pPr>
              <w:pStyle w:val="Nivel2"/>
              <w:numPr>
                <w:ilvl w:val="0"/>
                <w:numId w:val="0"/>
              </w:numPr>
              <w:tabs>
                <w:tab w:val="left" w:pos="284"/>
              </w:tabs>
              <w:spacing w:before="0" w:after="0" w:line="240" w:lineRule="auto"/>
              <w:ind w:left="447" w:firstLine="142"/>
              <w:rPr>
                <w:rFonts w:ascii="Cambria" w:hAnsi="Cambria" w:cs="Arial"/>
                <w:sz w:val="22"/>
                <w:szCs w:val="22"/>
              </w:rPr>
            </w:pPr>
          </w:p>
          <w:p w14:paraId="021B2C09" w14:textId="77777777" w:rsidR="00F321D2" w:rsidRPr="00820594" w:rsidRDefault="00F321D2" w:rsidP="00F321D2">
            <w:pPr>
              <w:pStyle w:val="Nivel2"/>
              <w:numPr>
                <w:ilvl w:val="0"/>
                <w:numId w:val="0"/>
              </w:numPr>
              <w:spacing w:before="0" w:after="0" w:line="240" w:lineRule="auto"/>
              <w:ind w:firstLine="142"/>
              <w:rPr>
                <w:rFonts w:ascii="Cambria" w:hAnsi="Cambria" w:cs="Arial"/>
                <w:sz w:val="22"/>
                <w:szCs w:val="22"/>
              </w:rPr>
            </w:pPr>
            <w:r w:rsidRPr="00820594">
              <w:rPr>
                <w:rFonts w:ascii="Cambria" w:hAnsi="Cambria" w:cs="Arial"/>
                <w:sz w:val="22"/>
                <w:szCs w:val="22"/>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14:paraId="67751841" w14:textId="77777777" w:rsidR="00F321D2" w:rsidRPr="00820594" w:rsidRDefault="00F321D2" w:rsidP="00F321D2">
            <w:pPr>
              <w:pStyle w:val="Nivel2"/>
              <w:numPr>
                <w:ilvl w:val="0"/>
                <w:numId w:val="0"/>
              </w:numPr>
              <w:tabs>
                <w:tab w:val="left" w:pos="284"/>
              </w:tabs>
              <w:spacing w:before="0" w:after="0" w:line="240" w:lineRule="auto"/>
              <w:ind w:left="447"/>
              <w:rPr>
                <w:rFonts w:ascii="Cambria" w:hAnsi="Cambria" w:cs="Arial"/>
                <w:sz w:val="22"/>
                <w:szCs w:val="22"/>
              </w:rPr>
            </w:pPr>
          </w:p>
          <w:p w14:paraId="12305E4B" w14:textId="77777777" w:rsidR="00F321D2" w:rsidRPr="00820594" w:rsidRDefault="00F321D2" w:rsidP="00F321D2">
            <w:pPr>
              <w:pStyle w:val="Nivel2"/>
              <w:numPr>
                <w:ilvl w:val="0"/>
                <w:numId w:val="0"/>
              </w:numPr>
              <w:tabs>
                <w:tab w:val="left" w:pos="142"/>
              </w:tabs>
              <w:spacing w:before="0" w:after="0" w:line="240" w:lineRule="auto"/>
              <w:ind w:firstLine="142"/>
              <w:rPr>
                <w:rFonts w:ascii="Cambria" w:hAnsi="Cambria" w:cs="Arial"/>
                <w:sz w:val="22"/>
                <w:szCs w:val="22"/>
              </w:rPr>
            </w:pPr>
            <w:r w:rsidRPr="00820594">
              <w:rPr>
                <w:rFonts w:ascii="Cambria" w:hAnsi="Cambria" w:cs="Arial"/>
                <w:sz w:val="22"/>
                <w:szCs w:val="22"/>
              </w:rPr>
              <w:t>8.2.7. O contratado será responsável pelos danos causados diretamente à Administração ou a terceiros em razão da execução do contrato, e não excluirá nem reduzirá essa responsabilidade a fiscalização ou o acompanhamento pelo contratante.</w:t>
            </w:r>
          </w:p>
          <w:p w14:paraId="649E2435" w14:textId="77777777" w:rsidR="00F321D2" w:rsidRPr="00820594" w:rsidRDefault="00F321D2" w:rsidP="00F321D2">
            <w:pPr>
              <w:pStyle w:val="Nivel2"/>
              <w:numPr>
                <w:ilvl w:val="0"/>
                <w:numId w:val="0"/>
              </w:numPr>
              <w:tabs>
                <w:tab w:val="left" w:pos="284"/>
              </w:tabs>
              <w:spacing w:before="0" w:after="0" w:line="240" w:lineRule="auto"/>
              <w:ind w:left="447" w:firstLine="142"/>
              <w:rPr>
                <w:rFonts w:ascii="Cambria" w:hAnsi="Cambria" w:cs="Arial"/>
                <w:sz w:val="22"/>
                <w:szCs w:val="22"/>
              </w:rPr>
            </w:pPr>
          </w:p>
          <w:p w14:paraId="21DFF19A"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sz w:val="22"/>
                <w:szCs w:val="22"/>
              </w:rPr>
            </w:pPr>
            <w:r w:rsidRPr="00820594">
              <w:rPr>
                <w:rFonts w:ascii="Cambria" w:hAnsi="Cambria" w:cs="Arial"/>
                <w:sz w:val="22"/>
                <w:szCs w:val="22"/>
              </w:rPr>
              <w:t>8.2.8. Somente o contratado será responsável pelos encargos trabalhistas, previdenciários, fiscais e comerciais resultantes da execução do contrato.</w:t>
            </w:r>
          </w:p>
          <w:p w14:paraId="27446D73" w14:textId="77777777" w:rsidR="00F321D2" w:rsidRPr="00820594" w:rsidRDefault="00F321D2" w:rsidP="00F321D2">
            <w:pPr>
              <w:pStyle w:val="Nivel3"/>
              <w:numPr>
                <w:ilvl w:val="0"/>
                <w:numId w:val="0"/>
              </w:numPr>
              <w:tabs>
                <w:tab w:val="left" w:pos="284"/>
              </w:tabs>
              <w:spacing w:before="0" w:after="0" w:line="240" w:lineRule="auto"/>
              <w:ind w:firstLine="142"/>
              <w:contextualSpacing/>
              <w:rPr>
                <w:rFonts w:ascii="Cambria" w:hAnsi="Cambria"/>
                <w:sz w:val="22"/>
                <w:szCs w:val="22"/>
              </w:rPr>
            </w:pPr>
          </w:p>
          <w:p w14:paraId="072799B7" w14:textId="77777777" w:rsidR="00F321D2" w:rsidRPr="00820594" w:rsidRDefault="00F321D2" w:rsidP="00F321D2">
            <w:pPr>
              <w:pStyle w:val="Nivel3"/>
              <w:numPr>
                <w:ilvl w:val="0"/>
                <w:numId w:val="0"/>
              </w:numPr>
              <w:tabs>
                <w:tab w:val="left" w:pos="589"/>
              </w:tabs>
              <w:spacing w:before="0" w:after="0" w:line="240" w:lineRule="auto"/>
              <w:ind w:firstLine="142"/>
              <w:contextualSpacing/>
              <w:rPr>
                <w:rFonts w:ascii="Cambria" w:hAnsi="Cambria"/>
                <w:sz w:val="22"/>
                <w:szCs w:val="22"/>
              </w:rPr>
            </w:pPr>
            <w:r w:rsidRPr="00820594">
              <w:rPr>
                <w:rFonts w:ascii="Cambria" w:hAnsi="Cambria"/>
                <w:sz w:val="22"/>
                <w:szCs w:val="22"/>
              </w:rPr>
              <w:t>8.2.9. A inadimplência do contratado em relação aos encargos trabalhistas, fiscais e comerciais não transferirá à Administração a responsabilidade pelo seu pagamento e não poderá onerar o objeto do contrato.</w:t>
            </w:r>
          </w:p>
          <w:p w14:paraId="1540B928" w14:textId="77777777" w:rsidR="00F321D2" w:rsidRPr="00820594" w:rsidRDefault="00F321D2" w:rsidP="00F321D2">
            <w:pPr>
              <w:pStyle w:val="Nivel2"/>
              <w:numPr>
                <w:ilvl w:val="0"/>
                <w:numId w:val="0"/>
              </w:numPr>
              <w:tabs>
                <w:tab w:val="left" w:pos="284"/>
              </w:tabs>
              <w:spacing w:before="0" w:after="0" w:line="240" w:lineRule="auto"/>
              <w:ind w:firstLine="142"/>
              <w:rPr>
                <w:rFonts w:ascii="Cambria" w:hAnsi="Cambria" w:cs="Arial"/>
                <w:sz w:val="22"/>
                <w:szCs w:val="22"/>
              </w:rPr>
            </w:pPr>
          </w:p>
          <w:p w14:paraId="6F0BE56E"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sz w:val="22"/>
                <w:szCs w:val="22"/>
              </w:rPr>
            </w:pPr>
            <w:r w:rsidRPr="00820594">
              <w:rPr>
                <w:rFonts w:ascii="Cambria" w:hAnsi="Cambria" w:cs="Arial"/>
                <w:sz w:val="22"/>
                <w:szCs w:val="22"/>
              </w:rPr>
              <w:t>8.2.10. As comunicações entre a Administração e a contratada devem ser realizadas por escrito sempre que o ato exigir tal formalidade, admitindo-se, excepcionalmente, o uso de mensagem eletrônica para esse fim.</w:t>
            </w:r>
          </w:p>
          <w:p w14:paraId="366DAC1D" w14:textId="77777777" w:rsidR="00F321D2" w:rsidRPr="00820594" w:rsidRDefault="00F321D2" w:rsidP="00F321D2">
            <w:pPr>
              <w:pStyle w:val="Nivel2"/>
              <w:numPr>
                <w:ilvl w:val="0"/>
                <w:numId w:val="0"/>
              </w:numPr>
              <w:tabs>
                <w:tab w:val="left" w:pos="447"/>
              </w:tabs>
              <w:spacing w:before="0" w:after="0" w:line="240" w:lineRule="auto"/>
              <w:ind w:left="447"/>
              <w:rPr>
                <w:rFonts w:ascii="Cambria" w:hAnsi="Cambria" w:cs="Arial"/>
                <w:sz w:val="22"/>
                <w:szCs w:val="22"/>
              </w:rPr>
            </w:pPr>
          </w:p>
          <w:p w14:paraId="2870B7D1"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sz w:val="22"/>
                <w:szCs w:val="22"/>
              </w:rPr>
            </w:pPr>
            <w:r w:rsidRPr="00820594">
              <w:rPr>
                <w:rFonts w:ascii="Cambria" w:hAnsi="Cambria" w:cs="Arial"/>
                <w:sz w:val="22"/>
                <w:szCs w:val="22"/>
              </w:rPr>
              <w:t>8.2.11. A Administração poderá convocar representante da empresa para adoção de providências que devam ser cumpridas de imediato.</w:t>
            </w:r>
          </w:p>
          <w:p w14:paraId="07489A41" w14:textId="77777777" w:rsidR="00F321D2" w:rsidRPr="00820594" w:rsidRDefault="00F321D2" w:rsidP="00F321D2">
            <w:pPr>
              <w:pStyle w:val="Nivel2"/>
              <w:numPr>
                <w:ilvl w:val="0"/>
                <w:numId w:val="0"/>
              </w:numPr>
              <w:tabs>
                <w:tab w:val="left" w:pos="447"/>
              </w:tabs>
              <w:spacing w:before="0" w:after="0" w:line="240" w:lineRule="auto"/>
              <w:ind w:left="447"/>
              <w:rPr>
                <w:rFonts w:ascii="Cambria" w:hAnsi="Cambria" w:cs="Arial"/>
                <w:sz w:val="22"/>
                <w:szCs w:val="22"/>
              </w:rPr>
            </w:pPr>
          </w:p>
          <w:p w14:paraId="0752747A"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color w:val="000000" w:themeColor="text1"/>
                <w:sz w:val="22"/>
                <w:szCs w:val="22"/>
              </w:rPr>
            </w:pPr>
            <w:r w:rsidRPr="00820594">
              <w:rPr>
                <w:rFonts w:ascii="Cambria" w:hAnsi="Cambria" w:cs="Arial"/>
                <w:color w:val="000000" w:themeColor="text1"/>
                <w:sz w:val="22"/>
                <w:szCs w:val="22"/>
              </w:rPr>
              <w:t>8.2.12. Após a assinatura do contrato ou instrumento equivalente</w:t>
            </w:r>
            <w:r w:rsidR="005F1973" w:rsidRPr="00820594">
              <w:rPr>
                <w:rFonts w:ascii="Cambria" w:hAnsi="Cambria" w:cs="Arial"/>
                <w:color w:val="000000" w:themeColor="text1"/>
                <w:sz w:val="22"/>
                <w:szCs w:val="22"/>
              </w:rPr>
              <w:t>,</w:t>
            </w:r>
            <w:r w:rsidRPr="00820594">
              <w:rPr>
                <w:rFonts w:ascii="Cambria" w:hAnsi="Cambria" w:cs="Arial"/>
                <w:color w:val="000000" w:themeColor="text1"/>
                <w:sz w:val="22"/>
                <w:szCs w:val="22"/>
              </w:rPr>
              <w:t xml:space="preserv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14B1D07" w14:textId="77777777" w:rsidR="00F321D2" w:rsidRPr="00820594" w:rsidRDefault="00F321D2" w:rsidP="00F321D2">
            <w:pPr>
              <w:pStyle w:val="Nivel2"/>
              <w:numPr>
                <w:ilvl w:val="0"/>
                <w:numId w:val="0"/>
              </w:numPr>
              <w:tabs>
                <w:tab w:val="left" w:pos="447"/>
              </w:tabs>
              <w:spacing w:before="0" w:after="0" w:line="240" w:lineRule="auto"/>
              <w:ind w:left="447"/>
              <w:rPr>
                <w:rFonts w:ascii="Cambria" w:hAnsi="Cambria" w:cs="Arial"/>
                <w:color w:val="000000" w:themeColor="text1"/>
                <w:sz w:val="22"/>
                <w:szCs w:val="22"/>
              </w:rPr>
            </w:pPr>
          </w:p>
          <w:p w14:paraId="39A54B91"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sz w:val="22"/>
                <w:szCs w:val="22"/>
              </w:rPr>
            </w:pPr>
            <w:r w:rsidRPr="00820594">
              <w:rPr>
                <w:rFonts w:ascii="Cambria" w:hAnsi="Cambria" w:cs="Arial"/>
                <w:sz w:val="22"/>
                <w:szCs w:val="22"/>
              </w:rPr>
              <w:t>8.2.13. Antes do pagamento da nota fiscal ou da fatura, deverá ser consultada a situação da empresa junto ao Cadastro de Fornecedores do Município – CFM.</w:t>
            </w:r>
          </w:p>
          <w:p w14:paraId="1550D218" w14:textId="77777777" w:rsidR="00F321D2" w:rsidRPr="00820594" w:rsidRDefault="00F321D2" w:rsidP="00F321D2">
            <w:pPr>
              <w:pStyle w:val="Nivel2"/>
              <w:numPr>
                <w:ilvl w:val="0"/>
                <w:numId w:val="0"/>
              </w:numPr>
              <w:tabs>
                <w:tab w:val="left" w:pos="447"/>
              </w:tabs>
              <w:spacing w:before="0" w:after="0" w:line="240" w:lineRule="auto"/>
              <w:ind w:left="447"/>
              <w:rPr>
                <w:rFonts w:ascii="Cambria" w:hAnsi="Cambria" w:cs="Arial"/>
                <w:sz w:val="22"/>
                <w:szCs w:val="22"/>
              </w:rPr>
            </w:pPr>
          </w:p>
          <w:p w14:paraId="5898AE8C" w14:textId="77777777" w:rsidR="00F321D2" w:rsidRPr="00820594" w:rsidRDefault="00F321D2" w:rsidP="00F321D2">
            <w:pPr>
              <w:pStyle w:val="Nivel2"/>
              <w:numPr>
                <w:ilvl w:val="0"/>
                <w:numId w:val="0"/>
              </w:numPr>
              <w:tabs>
                <w:tab w:val="left" w:pos="0"/>
              </w:tabs>
              <w:spacing w:before="0" w:after="0" w:line="240" w:lineRule="auto"/>
              <w:ind w:firstLine="142"/>
              <w:rPr>
                <w:rFonts w:ascii="Cambria" w:hAnsi="Cambria" w:cs="Arial"/>
                <w:sz w:val="22"/>
                <w:szCs w:val="22"/>
              </w:rPr>
            </w:pPr>
            <w:r w:rsidRPr="00820594">
              <w:rPr>
                <w:rFonts w:ascii="Cambria" w:hAnsi="Cambria" w:cs="Arial"/>
                <w:sz w:val="22"/>
                <w:szCs w:val="22"/>
              </w:rPr>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14:paraId="746D03CD" w14:textId="77777777" w:rsidR="00F321D2" w:rsidRPr="00820594" w:rsidRDefault="00F321D2" w:rsidP="00F321D2">
            <w:pPr>
              <w:pStyle w:val="Nivel2"/>
              <w:numPr>
                <w:ilvl w:val="0"/>
                <w:numId w:val="0"/>
              </w:numPr>
              <w:tabs>
                <w:tab w:val="left" w:pos="447"/>
              </w:tabs>
              <w:spacing w:before="0" w:after="0" w:line="240" w:lineRule="auto"/>
              <w:ind w:left="447"/>
              <w:rPr>
                <w:rFonts w:ascii="Cambria" w:hAnsi="Cambria" w:cs="Arial"/>
                <w:sz w:val="22"/>
                <w:szCs w:val="22"/>
              </w:rPr>
            </w:pPr>
          </w:p>
          <w:p w14:paraId="1537D29A" w14:textId="77777777" w:rsidR="00F321D2" w:rsidRPr="00820594" w:rsidRDefault="00F321D2" w:rsidP="00F321D2">
            <w:pPr>
              <w:pStyle w:val="Nivel2"/>
              <w:numPr>
                <w:ilvl w:val="0"/>
                <w:numId w:val="0"/>
              </w:numPr>
              <w:tabs>
                <w:tab w:val="left" w:pos="447"/>
              </w:tabs>
              <w:spacing w:before="0" w:after="0" w:line="240" w:lineRule="auto"/>
              <w:ind w:firstLine="142"/>
              <w:rPr>
                <w:rFonts w:ascii="Cambria" w:hAnsi="Cambria" w:cs="Arial"/>
                <w:b/>
                <w:color w:val="000000" w:themeColor="text1"/>
                <w:sz w:val="22"/>
                <w:szCs w:val="22"/>
              </w:rPr>
            </w:pPr>
            <w:r w:rsidRPr="00820594">
              <w:rPr>
                <w:rFonts w:ascii="Cambria" w:hAnsi="Cambria" w:cs="Arial"/>
                <w:sz w:val="22"/>
                <w:szCs w:val="22"/>
              </w:rPr>
              <w:t>8.2.15. Se for o caso, além do disposto acima, a fiscalização contratual obedecerá às seguintes rotinas: ________________________________________________________________.</w:t>
            </w:r>
          </w:p>
          <w:p w14:paraId="19970CA1" w14:textId="77777777" w:rsidR="00F321D2" w:rsidRPr="00820594" w:rsidRDefault="00F321D2" w:rsidP="00F321D2">
            <w:pPr>
              <w:jc w:val="both"/>
              <w:rPr>
                <w:rFonts w:ascii="Cambria" w:hAnsi="Cambria" w:cs="Arial"/>
                <w:b/>
                <w:sz w:val="22"/>
                <w:szCs w:val="22"/>
              </w:rPr>
            </w:pPr>
          </w:p>
        </w:tc>
      </w:tr>
      <w:tr w:rsidR="00F321D2" w:rsidRPr="00820594" w14:paraId="74ACE5BB" w14:textId="77777777" w:rsidTr="00F321D2">
        <w:tc>
          <w:tcPr>
            <w:tcW w:w="9776" w:type="dxa"/>
            <w:shd w:val="clear" w:color="auto" w:fill="E36C0A" w:themeFill="accent6" w:themeFillShade="BF"/>
          </w:tcPr>
          <w:p w14:paraId="7F477DAA" w14:textId="77777777" w:rsidR="00F321D2" w:rsidRPr="00820594" w:rsidRDefault="00F321D2" w:rsidP="00186674">
            <w:pPr>
              <w:numPr>
                <w:ilvl w:val="0"/>
                <w:numId w:val="26"/>
              </w:numPr>
              <w:ind w:left="426"/>
              <w:jc w:val="both"/>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CRITÉRIOS DE AFERIÇÃO E PAGAMENTO</w:t>
            </w:r>
          </w:p>
        </w:tc>
      </w:tr>
      <w:tr w:rsidR="00F321D2" w:rsidRPr="00820594" w14:paraId="251B8262" w14:textId="77777777" w:rsidTr="00F321D2">
        <w:tc>
          <w:tcPr>
            <w:tcW w:w="9776" w:type="dxa"/>
          </w:tcPr>
          <w:p w14:paraId="27F62441" w14:textId="77777777" w:rsidR="00F321D2" w:rsidRPr="00820594" w:rsidRDefault="00F321D2" w:rsidP="00F321D2">
            <w:pPr>
              <w:jc w:val="both"/>
              <w:rPr>
                <w:rFonts w:ascii="Cambria" w:hAnsi="Cambria" w:cs="Arial"/>
                <w:b/>
                <w:sz w:val="22"/>
                <w:szCs w:val="22"/>
              </w:rPr>
            </w:pPr>
          </w:p>
          <w:p w14:paraId="28D9AC0E" w14:textId="77777777" w:rsidR="00F321D2" w:rsidRPr="00820594" w:rsidRDefault="00F321D2" w:rsidP="00F321D2">
            <w:pPr>
              <w:ind w:left="196" w:firstLine="230"/>
              <w:jc w:val="both"/>
              <w:rPr>
                <w:rFonts w:ascii="Cambria" w:hAnsi="Cambria" w:cs="Arial"/>
                <w:b/>
                <w:sz w:val="22"/>
                <w:szCs w:val="22"/>
              </w:rPr>
            </w:pPr>
            <w:r w:rsidRPr="00820594">
              <w:rPr>
                <w:rFonts w:ascii="Cambria" w:hAnsi="Cambria" w:cs="Arial"/>
                <w:b/>
                <w:sz w:val="22"/>
                <w:szCs w:val="22"/>
              </w:rPr>
              <w:t>9.1 Prazos</w:t>
            </w:r>
          </w:p>
          <w:p w14:paraId="41AA51C7" w14:textId="77777777" w:rsidR="00F321D2" w:rsidRPr="00820594" w:rsidRDefault="00F321D2" w:rsidP="00F321D2">
            <w:pPr>
              <w:ind w:left="196"/>
              <w:jc w:val="both"/>
              <w:rPr>
                <w:rFonts w:ascii="Cambria" w:hAnsi="Cambria" w:cs="Arial"/>
                <w:b/>
                <w:sz w:val="22"/>
                <w:szCs w:val="22"/>
              </w:rPr>
            </w:pPr>
            <w:r w:rsidRPr="00820594">
              <w:rPr>
                <w:rFonts w:ascii="Cambria" w:hAnsi="Cambria" w:cs="Arial"/>
                <w:b/>
                <w:sz w:val="22"/>
                <w:szCs w:val="22"/>
              </w:rPr>
              <w:t xml:space="preserve"> </w:t>
            </w:r>
          </w:p>
          <w:p w14:paraId="3E101E14" w14:textId="77777777" w:rsidR="00F321D2" w:rsidRPr="00820594" w:rsidRDefault="0030524C" w:rsidP="00F321D2">
            <w:pPr>
              <w:ind w:left="447"/>
              <w:jc w:val="both"/>
              <w:rPr>
                <w:rFonts w:ascii="Cambria" w:hAnsi="Cambria" w:cs="Arial"/>
                <w:bCs/>
                <w:sz w:val="22"/>
                <w:szCs w:val="22"/>
              </w:rPr>
            </w:pPr>
            <w:r w:rsidRPr="00820594">
              <w:rPr>
                <w:rFonts w:ascii="Cambria" w:hAnsi="Cambria" w:cs="Arial"/>
                <w:bCs/>
                <w:sz w:val="22"/>
                <w:szCs w:val="22"/>
              </w:rPr>
              <w:t>Prazo de troca de serviços</w:t>
            </w:r>
            <w:r w:rsidR="00F321D2" w:rsidRPr="00820594">
              <w:rPr>
                <w:rFonts w:ascii="Cambria" w:hAnsi="Cambria" w:cs="Arial"/>
                <w:bCs/>
                <w:sz w:val="22"/>
                <w:szCs w:val="22"/>
              </w:rPr>
              <w:t xml:space="preserve"> rejeitados: </w:t>
            </w:r>
            <w:r w:rsidR="00DA2195" w:rsidRPr="00820594">
              <w:rPr>
                <w:rFonts w:ascii="Cambria" w:hAnsi="Cambria" w:cs="Arial"/>
                <w:bCs/>
                <w:sz w:val="22"/>
                <w:szCs w:val="22"/>
              </w:rPr>
              <w:t>5 (cinco) dias úteis.</w:t>
            </w:r>
          </w:p>
          <w:p w14:paraId="0B5EB67E"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 xml:space="preserve">Prazo de recebimento definitivo do objeto: </w:t>
            </w:r>
            <w:r w:rsidR="000141E9" w:rsidRPr="00820594">
              <w:rPr>
                <w:rFonts w:ascii="Cambria" w:hAnsi="Cambria" w:cs="Arial"/>
                <w:bCs/>
                <w:sz w:val="22"/>
                <w:szCs w:val="22"/>
              </w:rPr>
              <w:t>7 (sete)</w:t>
            </w:r>
            <w:r w:rsidR="00DA2195" w:rsidRPr="00820594">
              <w:rPr>
                <w:rFonts w:ascii="Cambria" w:hAnsi="Cambria" w:cs="Arial"/>
                <w:bCs/>
                <w:sz w:val="22"/>
                <w:szCs w:val="22"/>
              </w:rPr>
              <w:t xml:space="preserve"> dias.</w:t>
            </w:r>
          </w:p>
          <w:p w14:paraId="4B8BAF5A"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 xml:space="preserve">Prazo de liquidação do documento fiscal: </w:t>
            </w:r>
            <w:r w:rsidR="00DA2195" w:rsidRPr="00820594">
              <w:rPr>
                <w:rFonts w:ascii="Cambria" w:hAnsi="Cambria" w:cs="Arial"/>
                <w:bCs/>
                <w:sz w:val="22"/>
                <w:szCs w:val="22"/>
              </w:rPr>
              <w:t>5 (cinco) dias úteis.</w:t>
            </w:r>
          </w:p>
          <w:p w14:paraId="48D2F6A6"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 xml:space="preserve">Prazo de pagamento: </w:t>
            </w:r>
            <w:r w:rsidR="00DA2195" w:rsidRPr="00820594">
              <w:rPr>
                <w:rFonts w:ascii="Cambria" w:hAnsi="Cambria" w:cs="Arial"/>
                <w:bCs/>
                <w:sz w:val="22"/>
                <w:szCs w:val="22"/>
              </w:rPr>
              <w:t>5 (cinco) dias úteis.</w:t>
            </w:r>
          </w:p>
          <w:p w14:paraId="604D07CF" w14:textId="77777777" w:rsidR="00F321D2" w:rsidRPr="00820594" w:rsidRDefault="00F321D2" w:rsidP="00F321D2">
            <w:pPr>
              <w:ind w:left="447"/>
              <w:jc w:val="both"/>
              <w:rPr>
                <w:rFonts w:ascii="Cambria" w:hAnsi="Cambria" w:cs="Arial"/>
                <w:color w:val="000000" w:themeColor="text1"/>
                <w:sz w:val="22"/>
                <w:szCs w:val="22"/>
              </w:rPr>
            </w:pPr>
          </w:p>
          <w:p w14:paraId="0631714F" w14:textId="77777777" w:rsidR="00F321D2" w:rsidRPr="00820594" w:rsidRDefault="00F321D2" w:rsidP="00F321D2">
            <w:pPr>
              <w:ind w:left="447"/>
              <w:jc w:val="both"/>
              <w:rPr>
                <w:rFonts w:ascii="Cambria" w:hAnsi="Cambria" w:cs="Arial"/>
                <w:color w:val="000000" w:themeColor="text1"/>
                <w:sz w:val="22"/>
                <w:szCs w:val="22"/>
              </w:rPr>
            </w:pPr>
            <w:r w:rsidRPr="00820594">
              <w:rPr>
                <w:rFonts w:ascii="Cambria" w:hAnsi="Cambria" w:cs="Arial"/>
                <w:color w:val="000000" w:themeColor="text1"/>
                <w:sz w:val="22"/>
                <w:szCs w:val="22"/>
              </w:rPr>
              <w:t>9.2. A avaliação da execução do objeto verificará o adequado fornecimento/qualidade da prestação dos serviços, devendo haver o redimensionamento no pagamento sempre que a CONTRATADA:</w:t>
            </w:r>
          </w:p>
          <w:p w14:paraId="31D4A6C3" w14:textId="77777777" w:rsidR="00F321D2" w:rsidRPr="00820594" w:rsidRDefault="00F321D2" w:rsidP="00F321D2">
            <w:pPr>
              <w:ind w:left="447"/>
              <w:jc w:val="both"/>
              <w:rPr>
                <w:rFonts w:ascii="Cambria" w:eastAsia="Calibri" w:hAnsi="Cambria" w:cs="Arial"/>
                <w:color w:val="000000" w:themeColor="text1"/>
                <w:sz w:val="22"/>
                <w:szCs w:val="22"/>
              </w:rPr>
            </w:pPr>
            <w:r w:rsidRPr="00820594">
              <w:rPr>
                <w:rFonts w:ascii="Cambria" w:eastAsia="Calibri" w:hAnsi="Cambria" w:cs="Arial"/>
                <w:color w:val="000000" w:themeColor="text1"/>
                <w:sz w:val="22"/>
                <w:szCs w:val="22"/>
              </w:rPr>
              <w:t>a) não produzir os resultados, deixar de executar, ou não executar com a qualidade mínima exigida as atividades contratadas; ou</w:t>
            </w:r>
          </w:p>
          <w:p w14:paraId="460E501F" w14:textId="77777777" w:rsidR="00F321D2" w:rsidRPr="00820594" w:rsidRDefault="00F321D2" w:rsidP="00F321D2">
            <w:pPr>
              <w:ind w:left="447"/>
              <w:jc w:val="both"/>
              <w:rPr>
                <w:rFonts w:ascii="Cambria" w:eastAsia="Calibri" w:hAnsi="Cambria" w:cs="Arial"/>
                <w:color w:val="000000" w:themeColor="text1"/>
                <w:sz w:val="22"/>
                <w:szCs w:val="22"/>
              </w:rPr>
            </w:pPr>
            <w:r w:rsidRPr="00820594">
              <w:rPr>
                <w:rFonts w:ascii="Cambria" w:eastAsia="Calibri" w:hAnsi="Cambria" w:cs="Arial"/>
                <w:color w:val="000000" w:themeColor="text1"/>
                <w:sz w:val="22"/>
                <w:szCs w:val="22"/>
              </w:rPr>
              <w:t>b) deixar de utilizar materiais e recursos humanos exigidos para a execução do serviço, ou utilizá-los com qualidade ou quantidade inferior à demandada.</w:t>
            </w:r>
          </w:p>
          <w:p w14:paraId="2E248177" w14:textId="77777777" w:rsidR="00F321D2" w:rsidRPr="00820594" w:rsidRDefault="00F321D2" w:rsidP="00F321D2">
            <w:pPr>
              <w:pStyle w:val="Recuodecorpodetexto"/>
              <w:tabs>
                <w:tab w:val="left" w:pos="567"/>
              </w:tabs>
              <w:suppressAutoHyphens/>
              <w:spacing w:after="0"/>
              <w:ind w:left="447"/>
              <w:rPr>
                <w:rFonts w:ascii="Cambria" w:hAnsi="Cambria" w:cs="Arial"/>
                <w:bCs/>
                <w:sz w:val="22"/>
                <w:szCs w:val="22"/>
              </w:rPr>
            </w:pPr>
          </w:p>
          <w:p w14:paraId="498781A7" w14:textId="77777777" w:rsidR="00F321D2" w:rsidRPr="00820594" w:rsidRDefault="00F321D2" w:rsidP="00F321D2">
            <w:pPr>
              <w:pStyle w:val="Recuodecorpodetexto"/>
              <w:tabs>
                <w:tab w:val="left" w:pos="567"/>
              </w:tabs>
              <w:suppressAutoHyphens/>
              <w:spacing w:after="0"/>
              <w:ind w:left="447"/>
              <w:jc w:val="both"/>
              <w:rPr>
                <w:rFonts w:ascii="Cambria" w:hAnsi="Cambria" w:cs="Arial"/>
                <w:bCs/>
                <w:sz w:val="22"/>
                <w:szCs w:val="22"/>
              </w:rPr>
            </w:pPr>
            <w:r w:rsidRPr="00820594">
              <w:rPr>
                <w:rFonts w:ascii="Cambria" w:hAnsi="Cambria" w:cs="Arial"/>
                <w:bCs/>
                <w:sz w:val="22"/>
                <w:szCs w:val="22"/>
              </w:rPr>
              <w:t xml:space="preserve">9.3. O pagamento será efetuado por meio de ordem bancária emitida por processamento eletrônico, a crédito do beneficiário em conta bancária a ser indicada pela contratada em sua </w:t>
            </w:r>
            <w:r w:rsidRPr="00820594">
              <w:rPr>
                <w:rFonts w:ascii="Cambria" w:hAnsi="Cambria" w:cs="Arial"/>
                <w:bCs/>
                <w:sz w:val="22"/>
                <w:szCs w:val="22"/>
              </w:rPr>
              <w:lastRenderedPageBreak/>
              <w:t xml:space="preserve">proposta, no prazo </w:t>
            </w:r>
            <w:r w:rsidRPr="00820594">
              <w:rPr>
                <w:rFonts w:ascii="Cambria" w:hAnsi="Cambria" w:cs="Arial"/>
                <w:bCs/>
                <w:color w:val="000000" w:themeColor="text1"/>
                <w:sz w:val="22"/>
                <w:szCs w:val="22"/>
              </w:rPr>
              <w:t xml:space="preserve">de </w:t>
            </w:r>
            <w:r w:rsidR="00DA2195" w:rsidRPr="00820594">
              <w:rPr>
                <w:rFonts w:ascii="Cambria" w:hAnsi="Cambria" w:cs="Arial"/>
                <w:b/>
                <w:bCs/>
                <w:color w:val="000000" w:themeColor="text1"/>
                <w:sz w:val="22"/>
                <w:szCs w:val="22"/>
              </w:rPr>
              <w:t>5 (cinco) dias úteis</w:t>
            </w:r>
            <w:r w:rsidRPr="00820594">
              <w:rPr>
                <w:rFonts w:ascii="Cambria" w:hAnsi="Cambria" w:cs="Arial"/>
                <w:bCs/>
                <w:sz w:val="22"/>
                <w:szCs w:val="22"/>
              </w:rPr>
              <w:t xml:space="preserve">, contados da data do recebimento definitivo, com base </w:t>
            </w:r>
            <w:proofErr w:type="gramStart"/>
            <w:r w:rsidRPr="00820594">
              <w:rPr>
                <w:rFonts w:ascii="Cambria" w:hAnsi="Cambria" w:cs="Arial"/>
                <w:bCs/>
                <w:sz w:val="22"/>
                <w:szCs w:val="22"/>
              </w:rPr>
              <w:t>na(</w:t>
            </w:r>
            <w:proofErr w:type="gramEnd"/>
            <w:r w:rsidRPr="00820594">
              <w:rPr>
                <w:rFonts w:ascii="Cambria" w:hAnsi="Cambria" w:cs="Arial"/>
                <w:bCs/>
                <w:sz w:val="22"/>
                <w:szCs w:val="22"/>
              </w:rPr>
              <w:t>s) Nota(s) Fiscal(</w:t>
            </w:r>
            <w:proofErr w:type="spellStart"/>
            <w:r w:rsidRPr="00820594">
              <w:rPr>
                <w:rFonts w:ascii="Cambria" w:hAnsi="Cambria" w:cs="Arial"/>
                <w:bCs/>
                <w:sz w:val="22"/>
                <w:szCs w:val="22"/>
              </w:rPr>
              <w:t>is</w:t>
            </w:r>
            <w:proofErr w:type="spellEnd"/>
            <w:r w:rsidRPr="00820594">
              <w:rPr>
                <w:rFonts w:ascii="Cambria" w:hAnsi="Cambria" w:cs="Arial"/>
                <w:bCs/>
                <w:sz w:val="22"/>
                <w:szCs w:val="22"/>
              </w:rPr>
              <w:t>), devidamente conferidos e aprovados pelo CONTRATANTE.</w:t>
            </w:r>
          </w:p>
          <w:p w14:paraId="6E85D22F" w14:textId="77777777" w:rsidR="00F321D2" w:rsidRPr="00820594" w:rsidRDefault="00F321D2" w:rsidP="00F321D2">
            <w:pPr>
              <w:pStyle w:val="Recuodecorpodetexto"/>
              <w:tabs>
                <w:tab w:val="left" w:pos="851"/>
              </w:tabs>
              <w:suppressAutoHyphens/>
              <w:spacing w:after="0"/>
              <w:ind w:left="447"/>
              <w:rPr>
                <w:rFonts w:ascii="Cambria" w:hAnsi="Cambria" w:cs="Arial"/>
                <w:sz w:val="22"/>
                <w:szCs w:val="22"/>
              </w:rPr>
            </w:pPr>
          </w:p>
          <w:p w14:paraId="1EDD5235" w14:textId="77777777" w:rsidR="00F321D2" w:rsidRPr="00820594" w:rsidRDefault="00F321D2" w:rsidP="00F321D2">
            <w:pPr>
              <w:pStyle w:val="Recuodecorpodetexto"/>
              <w:tabs>
                <w:tab w:val="left" w:pos="851"/>
              </w:tabs>
              <w:suppressAutoHyphens/>
              <w:spacing w:after="0"/>
              <w:ind w:left="447"/>
              <w:jc w:val="both"/>
              <w:rPr>
                <w:rFonts w:ascii="Cambria" w:hAnsi="Cambria" w:cs="Arial"/>
                <w:sz w:val="22"/>
                <w:szCs w:val="22"/>
              </w:rPr>
            </w:pPr>
            <w:r w:rsidRPr="00820594">
              <w:rPr>
                <w:rFonts w:ascii="Cambria" w:hAnsi="Cambria" w:cs="Arial"/>
                <w:sz w:val="22"/>
                <w:szCs w:val="22"/>
              </w:rPr>
              <w:t>9.4. O pagamento da Nota Fiscal fica vinculado à sua prévia conferência pelo fiscal do contrato.</w:t>
            </w:r>
          </w:p>
          <w:p w14:paraId="2BA77BEB" w14:textId="77777777" w:rsidR="00F321D2" w:rsidRPr="00820594" w:rsidRDefault="00F321D2" w:rsidP="00F321D2">
            <w:pPr>
              <w:pStyle w:val="Recuodecorpodetexto"/>
              <w:tabs>
                <w:tab w:val="left" w:pos="851"/>
              </w:tabs>
              <w:suppressAutoHyphens/>
              <w:spacing w:after="0"/>
              <w:ind w:left="447"/>
              <w:jc w:val="both"/>
              <w:rPr>
                <w:rFonts w:ascii="Cambria" w:hAnsi="Cambria" w:cs="Arial"/>
                <w:bCs/>
                <w:sz w:val="22"/>
                <w:szCs w:val="22"/>
              </w:rPr>
            </w:pPr>
          </w:p>
          <w:p w14:paraId="5349B6D8" w14:textId="77777777" w:rsidR="00F321D2" w:rsidRPr="00820594" w:rsidRDefault="00F321D2" w:rsidP="00F321D2">
            <w:pPr>
              <w:pStyle w:val="Recuodecorpodetexto"/>
              <w:tabs>
                <w:tab w:val="left" w:pos="851"/>
              </w:tabs>
              <w:suppressAutoHyphens/>
              <w:spacing w:after="0"/>
              <w:ind w:left="447"/>
              <w:jc w:val="both"/>
              <w:rPr>
                <w:rFonts w:ascii="Cambria" w:hAnsi="Cambria" w:cs="Arial"/>
                <w:bCs/>
                <w:sz w:val="22"/>
                <w:szCs w:val="22"/>
              </w:rPr>
            </w:pPr>
            <w:r w:rsidRPr="00820594">
              <w:rPr>
                <w:rFonts w:ascii="Cambria" w:hAnsi="Cambria" w:cs="Arial"/>
                <w:bCs/>
                <w:sz w:val="22"/>
                <w:szCs w:val="22"/>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14:paraId="4DF85974" w14:textId="77777777" w:rsidR="00F321D2" w:rsidRPr="00820594" w:rsidRDefault="00F321D2" w:rsidP="00F321D2">
            <w:pPr>
              <w:pStyle w:val="Recuodecorpodetexto"/>
              <w:tabs>
                <w:tab w:val="left" w:pos="851"/>
              </w:tabs>
              <w:suppressAutoHyphens/>
              <w:spacing w:after="0"/>
              <w:ind w:left="447"/>
              <w:rPr>
                <w:rFonts w:ascii="Cambria" w:hAnsi="Cambria" w:cs="Arial"/>
                <w:bCs/>
                <w:sz w:val="22"/>
                <w:szCs w:val="22"/>
              </w:rPr>
            </w:pPr>
          </w:p>
          <w:p w14:paraId="4B8CA0F0" w14:textId="77777777" w:rsidR="00F321D2" w:rsidRPr="00820594" w:rsidRDefault="00F321D2" w:rsidP="00F321D2">
            <w:pPr>
              <w:pStyle w:val="Recuodecorpodetexto"/>
              <w:tabs>
                <w:tab w:val="left" w:pos="851"/>
              </w:tabs>
              <w:suppressAutoHyphens/>
              <w:spacing w:after="0"/>
              <w:ind w:left="447"/>
              <w:jc w:val="both"/>
              <w:rPr>
                <w:rFonts w:ascii="Cambria" w:hAnsi="Cambria" w:cs="Arial"/>
                <w:bCs/>
                <w:sz w:val="22"/>
                <w:szCs w:val="22"/>
              </w:rPr>
            </w:pPr>
            <w:r w:rsidRPr="00820594">
              <w:rPr>
                <w:rFonts w:ascii="Cambria" w:hAnsi="Cambria" w:cs="Arial"/>
                <w:bCs/>
                <w:sz w:val="22"/>
                <w:szCs w:val="22"/>
              </w:rPr>
              <w:t>9.6. Nas Notas Fiscais deverão vir os dados bancários completos da CONTRATADA, sob pena de não realização do pagamento até a informação dos mesmos, de obrigação da CONTRATADA.</w:t>
            </w:r>
          </w:p>
          <w:p w14:paraId="6D07034E" w14:textId="77777777" w:rsidR="00F321D2" w:rsidRPr="00820594" w:rsidRDefault="00F321D2" w:rsidP="00F321D2">
            <w:pPr>
              <w:pStyle w:val="Recuodecorpodetexto"/>
              <w:tabs>
                <w:tab w:val="left" w:pos="851"/>
              </w:tabs>
              <w:spacing w:after="0"/>
              <w:ind w:left="447"/>
              <w:rPr>
                <w:rFonts w:ascii="Cambria" w:hAnsi="Cambria" w:cs="Arial"/>
                <w:bCs/>
                <w:sz w:val="22"/>
                <w:szCs w:val="22"/>
              </w:rPr>
            </w:pPr>
          </w:p>
          <w:p w14:paraId="4116CBA9" w14:textId="77777777" w:rsidR="00F321D2" w:rsidRPr="00820594" w:rsidRDefault="00F321D2" w:rsidP="00F321D2">
            <w:pPr>
              <w:pStyle w:val="Recuodecorpodetexto"/>
              <w:tabs>
                <w:tab w:val="left" w:pos="851"/>
              </w:tabs>
              <w:spacing w:after="0"/>
              <w:ind w:left="447"/>
              <w:rPr>
                <w:rFonts w:ascii="Cambria" w:hAnsi="Cambria" w:cs="Arial"/>
                <w:bCs/>
                <w:sz w:val="22"/>
                <w:szCs w:val="22"/>
              </w:rPr>
            </w:pPr>
            <w:r w:rsidRPr="00820594">
              <w:rPr>
                <w:rFonts w:ascii="Cambria" w:hAnsi="Cambria" w:cs="Arial"/>
                <w:bCs/>
                <w:sz w:val="22"/>
                <w:szCs w:val="22"/>
              </w:rPr>
              <w:t xml:space="preserve">9.7. Para que os pagamentos possam ser efetuados, a contratada deverá apresentar, junto à nota fiscal de produtos/serviços, a seguinte documentação: </w:t>
            </w:r>
          </w:p>
          <w:p w14:paraId="228FE3D8" w14:textId="77777777" w:rsidR="00F321D2" w:rsidRPr="00820594" w:rsidRDefault="00F321D2" w:rsidP="00F321D2">
            <w:pPr>
              <w:pStyle w:val="Recuodecorpodetexto"/>
              <w:tabs>
                <w:tab w:val="left" w:pos="851"/>
              </w:tabs>
              <w:spacing w:after="0"/>
              <w:ind w:left="447"/>
              <w:rPr>
                <w:rFonts w:ascii="Cambria" w:hAnsi="Cambria" w:cs="Arial"/>
                <w:sz w:val="22"/>
                <w:szCs w:val="22"/>
              </w:rPr>
            </w:pPr>
            <w:proofErr w:type="gramStart"/>
            <w:r w:rsidRPr="00820594">
              <w:rPr>
                <w:rFonts w:ascii="Cambria" w:hAnsi="Cambria" w:cs="Arial"/>
                <w:sz w:val="22"/>
                <w:szCs w:val="22"/>
              </w:rPr>
              <w:t xml:space="preserve">(  </w:t>
            </w:r>
            <w:r w:rsidR="00C73171" w:rsidRPr="00820594">
              <w:rPr>
                <w:rFonts w:ascii="Cambria" w:hAnsi="Cambria" w:cs="Arial"/>
                <w:sz w:val="22"/>
                <w:szCs w:val="22"/>
              </w:rPr>
              <w:t>X</w:t>
            </w:r>
            <w:proofErr w:type="gramEnd"/>
            <w:r w:rsidRPr="00820594">
              <w:rPr>
                <w:rFonts w:ascii="Cambria" w:hAnsi="Cambria" w:cs="Arial"/>
                <w:sz w:val="22"/>
                <w:szCs w:val="22"/>
              </w:rPr>
              <w:t xml:space="preserve">  ) Documentos comprobatórios da regularidade fiscal e regularidade trabalhista;</w:t>
            </w:r>
          </w:p>
          <w:p w14:paraId="052499F5" w14:textId="77777777" w:rsidR="00F321D2" w:rsidRPr="00820594"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447"/>
              <w:rPr>
                <w:rFonts w:ascii="Cambria" w:hAnsi="Cambria" w:cs="Arial"/>
                <w:i/>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Termo de Medição ou Relatório de Prestação de Serviços, devidamente atestado e aprovado pelo Fiscal do Contrato e pelo Secretário requisitante; </w:t>
            </w:r>
          </w:p>
          <w:p w14:paraId="6833003A" w14:textId="77777777" w:rsidR="00F321D2" w:rsidRPr="00820594"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Cambria" w:hAnsi="Cambria" w:cs="Arial"/>
                <w:i/>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Registro fotográfico;</w:t>
            </w:r>
          </w:p>
          <w:p w14:paraId="079CA211" w14:textId="77777777" w:rsidR="00F321D2" w:rsidRPr="00820594"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14:paraId="1F02165B" w14:textId="77777777" w:rsidR="00F321D2" w:rsidRPr="00820594" w:rsidRDefault="00F321D2" w:rsidP="00F321D2">
            <w:pPr>
              <w:tabs>
                <w:tab w:val="left" w:pos="144"/>
                <w:tab w:val="left" w:pos="180"/>
                <w:tab w:val="left" w:pos="284"/>
                <w:tab w:val="left" w:pos="1584"/>
                <w:tab w:val="left" w:pos="2304"/>
                <w:tab w:val="left" w:pos="3024"/>
                <w:tab w:val="left" w:pos="3744"/>
                <w:tab w:val="left" w:pos="4464"/>
                <w:tab w:val="left" w:pos="5184"/>
                <w:tab w:val="left" w:pos="5904"/>
                <w:tab w:val="left" w:pos="6624"/>
              </w:tabs>
              <w:ind w:left="447"/>
              <w:jc w:val="both"/>
              <w:rPr>
                <w:rFonts w:ascii="Cambria" w:hAnsi="Cambria" w:cs="Arial"/>
                <w:sz w:val="22"/>
                <w:szCs w:val="22"/>
              </w:rPr>
            </w:pPr>
            <w:r w:rsidRPr="00820594">
              <w:rPr>
                <w:rFonts w:ascii="Cambria" w:hAnsi="Cambria" w:cs="Arial"/>
                <w:sz w:val="22"/>
                <w:szCs w:val="22"/>
              </w:rPr>
              <w:t xml:space="preserve"> </w:t>
            </w:r>
          </w:p>
          <w:p w14:paraId="2E207308"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 xml:space="preserve">9.8. Sobre o valor devido ao contratado, a Administração efetuará as retenções tributárias cabíveis, inclusive de acordo com o Decreto Municipal nº 192 de 15 de setembro de 2023. </w:t>
            </w:r>
          </w:p>
          <w:p w14:paraId="2DE9C8CF" w14:textId="77777777" w:rsidR="00F321D2" w:rsidRPr="00820594" w:rsidRDefault="00F321D2" w:rsidP="00F321D2">
            <w:pPr>
              <w:ind w:left="447"/>
              <w:jc w:val="both"/>
              <w:rPr>
                <w:rFonts w:ascii="Cambria" w:hAnsi="Cambria" w:cs="Arial"/>
                <w:bCs/>
                <w:sz w:val="22"/>
                <w:szCs w:val="22"/>
              </w:rPr>
            </w:pPr>
          </w:p>
          <w:p w14:paraId="7CC96AF0"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9.9. Quanto ao Imposto sobre Serviços de Qualquer Natureza (ISSQN), será observado o disposto na Lei Complementar Nº 116, de 2003, e legislação municipal aplicável.</w:t>
            </w:r>
          </w:p>
          <w:p w14:paraId="56186CCD" w14:textId="77777777" w:rsidR="00F321D2" w:rsidRPr="00820594" w:rsidRDefault="00F321D2" w:rsidP="00F321D2">
            <w:pPr>
              <w:ind w:left="447"/>
              <w:jc w:val="both"/>
              <w:rPr>
                <w:rFonts w:ascii="Cambria" w:hAnsi="Cambria" w:cs="Arial"/>
                <w:bCs/>
                <w:sz w:val="22"/>
                <w:szCs w:val="22"/>
              </w:rPr>
            </w:pPr>
          </w:p>
          <w:p w14:paraId="0212D8CE"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bCs/>
                <w:sz w:val="22"/>
                <w:szCs w:val="22"/>
              </w:rPr>
              <w:t>9.10. É vedado ao contratado transferir a terceiros os direitos ou créditos decorrentes do contrato.</w:t>
            </w:r>
          </w:p>
          <w:p w14:paraId="281412A1" w14:textId="77777777" w:rsidR="00F321D2" w:rsidRPr="00820594" w:rsidRDefault="00F321D2" w:rsidP="00F321D2">
            <w:pPr>
              <w:pStyle w:val="NormalWeb"/>
              <w:spacing w:before="0" w:beforeAutospacing="0" w:after="0" w:afterAutospacing="0"/>
              <w:ind w:left="447"/>
              <w:jc w:val="both"/>
              <w:rPr>
                <w:rFonts w:ascii="Cambria" w:hAnsi="Cambria" w:cs="Arial"/>
                <w:bCs/>
                <w:sz w:val="22"/>
                <w:szCs w:val="22"/>
              </w:rPr>
            </w:pPr>
          </w:p>
        </w:tc>
      </w:tr>
      <w:tr w:rsidR="00F321D2" w:rsidRPr="00820594" w14:paraId="78192DF7" w14:textId="77777777" w:rsidTr="00F321D2">
        <w:tc>
          <w:tcPr>
            <w:tcW w:w="9776" w:type="dxa"/>
            <w:shd w:val="clear" w:color="auto" w:fill="E36C0A" w:themeFill="accent6" w:themeFillShade="BF"/>
          </w:tcPr>
          <w:p w14:paraId="2B65B68E" w14:textId="77777777" w:rsidR="00F321D2" w:rsidRPr="00820594" w:rsidRDefault="00F321D2" w:rsidP="00186674">
            <w:pPr>
              <w:numPr>
                <w:ilvl w:val="0"/>
                <w:numId w:val="26"/>
              </w:numPr>
              <w:ind w:left="426"/>
              <w:jc w:val="both"/>
              <w:rPr>
                <w:rFonts w:ascii="Cambria" w:hAnsi="Cambria" w:cs="Arial"/>
                <w:b/>
                <w:color w:val="FFFFFF" w:themeColor="background1"/>
                <w:sz w:val="22"/>
                <w:szCs w:val="22"/>
              </w:rPr>
            </w:pPr>
            <w:r w:rsidRPr="00820594">
              <w:rPr>
                <w:rFonts w:ascii="Cambria" w:hAnsi="Cambria" w:cs="Arial"/>
                <w:b/>
                <w:color w:val="FFFFFF" w:themeColor="background1"/>
                <w:sz w:val="22"/>
                <w:szCs w:val="22"/>
              </w:rPr>
              <w:t>DO REAJUSTE</w:t>
            </w:r>
          </w:p>
        </w:tc>
      </w:tr>
      <w:tr w:rsidR="00F321D2" w:rsidRPr="00820594" w14:paraId="602E2AFC" w14:textId="77777777" w:rsidTr="00F321D2">
        <w:tc>
          <w:tcPr>
            <w:tcW w:w="9776" w:type="dxa"/>
            <w:shd w:val="clear" w:color="auto" w:fill="FFFFFF" w:themeFill="background1"/>
          </w:tcPr>
          <w:p w14:paraId="79054866" w14:textId="77777777" w:rsidR="00F321D2" w:rsidRPr="00820594" w:rsidRDefault="00F321D2" w:rsidP="00A33A9C">
            <w:pPr>
              <w:ind w:left="447"/>
              <w:jc w:val="both"/>
              <w:rPr>
                <w:rFonts w:ascii="Cambria" w:hAnsi="Cambria" w:cs="Arial"/>
                <w:sz w:val="22"/>
                <w:szCs w:val="22"/>
              </w:rPr>
            </w:pPr>
            <w:r w:rsidRPr="00820594">
              <w:rPr>
                <w:rFonts w:ascii="Cambria" w:hAnsi="Cambria" w:cs="Arial"/>
                <w:sz w:val="22"/>
                <w:szCs w:val="22"/>
              </w:rPr>
              <w:t>10.1. Os preços inicialmente contratados são fixos e irreajustáveis no prazo de um ano contado da data limite para a apresentação das propostas.</w:t>
            </w:r>
          </w:p>
          <w:p w14:paraId="5AB77201" w14:textId="77777777" w:rsidR="00F321D2" w:rsidRPr="00820594" w:rsidRDefault="00F321D2" w:rsidP="00F321D2">
            <w:pPr>
              <w:ind w:left="447"/>
              <w:jc w:val="both"/>
              <w:rPr>
                <w:rFonts w:ascii="Cambria" w:hAnsi="Cambria" w:cs="Arial"/>
                <w:iCs/>
                <w:sz w:val="22"/>
                <w:szCs w:val="22"/>
              </w:rPr>
            </w:pPr>
            <w:r w:rsidRPr="00820594">
              <w:rPr>
                <w:rFonts w:ascii="Cambria" w:hAnsi="Cambria" w:cs="Arial"/>
                <w:iCs/>
                <w:sz w:val="22"/>
                <w:szCs w:val="22"/>
              </w:rPr>
              <w:t xml:space="preserve">10.2. Após o interregno de um ano, e independentemente de pedido da CONTRATADA, os preços iniciais serão reajustados, mediante a aplicação, </w:t>
            </w:r>
            <w:r w:rsidR="004D224D" w:rsidRPr="00820594">
              <w:rPr>
                <w:rFonts w:ascii="Cambria" w:hAnsi="Cambria" w:cs="Arial"/>
                <w:iCs/>
                <w:sz w:val="22"/>
                <w:szCs w:val="22"/>
              </w:rPr>
              <w:t xml:space="preserve">pela CONTRATANTE, do índice INPC </w:t>
            </w:r>
            <w:r w:rsidRPr="00820594">
              <w:rPr>
                <w:rFonts w:ascii="Cambria" w:hAnsi="Cambria" w:cs="Arial"/>
                <w:iCs/>
                <w:sz w:val="22"/>
                <w:szCs w:val="22"/>
              </w:rPr>
              <w:t>exclusivamente para as obrigações iniciadas e concluídas após a ocorrência da anualidade.</w:t>
            </w:r>
          </w:p>
          <w:p w14:paraId="4A9D816E" w14:textId="77777777" w:rsidR="00F321D2" w:rsidRPr="00820594" w:rsidRDefault="00F321D2" w:rsidP="00F321D2">
            <w:pPr>
              <w:ind w:left="447"/>
              <w:jc w:val="both"/>
              <w:rPr>
                <w:rFonts w:ascii="Cambria" w:hAnsi="Cambria" w:cs="Arial"/>
                <w:sz w:val="22"/>
                <w:szCs w:val="22"/>
              </w:rPr>
            </w:pPr>
            <w:r w:rsidRPr="00820594">
              <w:rPr>
                <w:rFonts w:ascii="Cambria" w:hAnsi="Cambria" w:cs="Arial"/>
                <w:sz w:val="22"/>
                <w:szCs w:val="22"/>
              </w:rPr>
              <w:t>10.2.1. Nos reajustes subsequentes ao primeiro, o interregno mínimo de um ano será contado a partir dos efeitos financeiros do último reajuste.</w:t>
            </w:r>
          </w:p>
          <w:p w14:paraId="177B3679" w14:textId="77777777" w:rsidR="00F321D2" w:rsidRPr="00820594" w:rsidRDefault="00F321D2" w:rsidP="00F321D2">
            <w:pPr>
              <w:ind w:left="447"/>
              <w:jc w:val="both"/>
              <w:rPr>
                <w:rFonts w:ascii="Cambria" w:hAnsi="Cambria" w:cs="Arial"/>
                <w:sz w:val="22"/>
                <w:szCs w:val="22"/>
              </w:rPr>
            </w:pPr>
            <w:r w:rsidRPr="00820594">
              <w:rPr>
                <w:rFonts w:ascii="Cambria" w:hAnsi="Cambria" w:cs="Arial"/>
                <w:sz w:val="22"/>
                <w:szCs w:val="22"/>
              </w:rPr>
              <w:t xml:space="preserve">10.2.2. No caso de atraso ou não divulgação do índice de reajustamento, o CONTRATANTE pagará à CONTRATADA a importância calculada pela última variação conhecida, liquidando a diferença correspondente tão logo seja divulgado o índice definitivo. </w:t>
            </w:r>
          </w:p>
          <w:p w14:paraId="6CE58DCE" w14:textId="77777777" w:rsidR="00F321D2" w:rsidRPr="00820594" w:rsidRDefault="00F321D2" w:rsidP="00F321D2">
            <w:pPr>
              <w:ind w:left="447"/>
              <w:jc w:val="both"/>
              <w:rPr>
                <w:rFonts w:ascii="Cambria" w:hAnsi="Cambria" w:cs="Arial"/>
                <w:sz w:val="22"/>
                <w:szCs w:val="22"/>
              </w:rPr>
            </w:pPr>
            <w:r w:rsidRPr="00820594">
              <w:rPr>
                <w:rFonts w:ascii="Cambria" w:hAnsi="Cambria" w:cs="Arial"/>
                <w:sz w:val="22"/>
                <w:szCs w:val="22"/>
              </w:rPr>
              <w:t>10.2.3. Nas aferições finais, o índice utilizado para reajuste será, obrigatoriamente, o definitivo.</w:t>
            </w:r>
          </w:p>
          <w:p w14:paraId="3D7E0D79" w14:textId="77777777" w:rsidR="00F321D2" w:rsidRPr="00820594" w:rsidRDefault="00F321D2" w:rsidP="00F321D2">
            <w:pPr>
              <w:ind w:left="447"/>
              <w:jc w:val="both"/>
              <w:rPr>
                <w:rFonts w:ascii="Cambria" w:hAnsi="Cambria" w:cs="Arial"/>
                <w:sz w:val="22"/>
                <w:szCs w:val="22"/>
              </w:rPr>
            </w:pPr>
            <w:r w:rsidRPr="00820594">
              <w:rPr>
                <w:rFonts w:ascii="Cambria" w:hAnsi="Cambria" w:cs="Arial"/>
                <w:sz w:val="22"/>
                <w:szCs w:val="22"/>
              </w:rPr>
              <w:t>10.2.4. Caso o índice estabelecido para reajustamento venha a ser extinto ou de qualquer forma não possa mais ser utilizado, será adotado, em substituição, o que vier a ser determinado pela legislação então em vigor.</w:t>
            </w:r>
          </w:p>
          <w:p w14:paraId="27D7BBB1" w14:textId="77777777" w:rsidR="00F321D2" w:rsidRPr="00820594" w:rsidRDefault="00F321D2" w:rsidP="00F321D2">
            <w:pPr>
              <w:ind w:left="447"/>
              <w:jc w:val="both"/>
              <w:rPr>
                <w:rFonts w:ascii="Cambria" w:hAnsi="Cambria" w:cs="Arial"/>
                <w:sz w:val="22"/>
                <w:szCs w:val="22"/>
              </w:rPr>
            </w:pPr>
            <w:r w:rsidRPr="00820594">
              <w:rPr>
                <w:rFonts w:ascii="Cambria" w:hAnsi="Cambria" w:cs="Arial"/>
                <w:sz w:val="22"/>
                <w:szCs w:val="22"/>
              </w:rPr>
              <w:t xml:space="preserve">10.2.5. Na ausência de previsão legal quanto ao índice substituto, as partes elegerão novo índice oficial, para reajustamento do preço do valor remanescente, por meio de termo aditivo. </w:t>
            </w:r>
          </w:p>
          <w:p w14:paraId="1A483BE3" w14:textId="77777777" w:rsidR="00F321D2" w:rsidRPr="00820594" w:rsidRDefault="00F321D2" w:rsidP="004D224D">
            <w:pPr>
              <w:ind w:left="447"/>
              <w:jc w:val="both"/>
              <w:rPr>
                <w:rFonts w:ascii="Cambria" w:hAnsi="Cambria" w:cs="Arial"/>
                <w:sz w:val="22"/>
                <w:szCs w:val="22"/>
              </w:rPr>
            </w:pPr>
            <w:r w:rsidRPr="00820594">
              <w:rPr>
                <w:rFonts w:ascii="Cambria" w:hAnsi="Cambria" w:cs="Arial"/>
                <w:sz w:val="22"/>
                <w:szCs w:val="22"/>
              </w:rPr>
              <w:lastRenderedPageBreak/>
              <w:t xml:space="preserve">10.2.6. O reajuste será realizado por </w:t>
            </w:r>
            <w:proofErr w:type="spellStart"/>
            <w:r w:rsidRPr="00820594">
              <w:rPr>
                <w:rFonts w:ascii="Cambria" w:hAnsi="Cambria" w:cs="Arial"/>
                <w:sz w:val="22"/>
                <w:szCs w:val="22"/>
              </w:rPr>
              <w:t>apostilamento</w:t>
            </w:r>
            <w:proofErr w:type="spellEnd"/>
            <w:r w:rsidRPr="00820594">
              <w:rPr>
                <w:rFonts w:ascii="Cambria" w:hAnsi="Cambria" w:cs="Arial"/>
                <w:sz w:val="22"/>
                <w:szCs w:val="22"/>
              </w:rPr>
              <w:t>.</w:t>
            </w:r>
          </w:p>
        </w:tc>
      </w:tr>
      <w:tr w:rsidR="00F321D2" w:rsidRPr="00820594" w14:paraId="727A6331" w14:textId="77777777" w:rsidTr="00F321D2">
        <w:tc>
          <w:tcPr>
            <w:tcW w:w="9776" w:type="dxa"/>
            <w:shd w:val="clear" w:color="auto" w:fill="E36C0A" w:themeFill="accent6" w:themeFillShade="BF"/>
          </w:tcPr>
          <w:p w14:paraId="6633F63D" w14:textId="77777777" w:rsidR="00F321D2" w:rsidRPr="00820594" w:rsidRDefault="00F321D2" w:rsidP="00186674">
            <w:pPr>
              <w:numPr>
                <w:ilvl w:val="0"/>
                <w:numId w:val="26"/>
              </w:numPr>
              <w:ind w:left="426"/>
              <w:jc w:val="both"/>
              <w:rPr>
                <w:rFonts w:ascii="Cambria" w:hAnsi="Cambria" w:cs="Arial"/>
                <w:b/>
                <w:color w:val="FFFFFF" w:themeColor="background1"/>
                <w:sz w:val="22"/>
                <w:szCs w:val="22"/>
              </w:rPr>
            </w:pPr>
            <w:r w:rsidRPr="00820594">
              <w:rPr>
                <w:rFonts w:ascii="Cambria" w:hAnsi="Cambria" w:cs="Arial"/>
                <w:b/>
                <w:color w:val="FFFFFF" w:themeColor="background1"/>
                <w:sz w:val="22"/>
                <w:szCs w:val="22"/>
              </w:rPr>
              <w:lastRenderedPageBreak/>
              <w:t>DA DOTAÇÃO ORÇAMENTÁRIA</w:t>
            </w:r>
          </w:p>
        </w:tc>
      </w:tr>
      <w:tr w:rsidR="00F321D2" w:rsidRPr="00820594" w14:paraId="4A728121" w14:textId="77777777" w:rsidTr="00F321D2">
        <w:trPr>
          <w:trHeight w:val="3796"/>
        </w:trPr>
        <w:tc>
          <w:tcPr>
            <w:tcW w:w="9776" w:type="dxa"/>
          </w:tcPr>
          <w:p w14:paraId="5C3C3141" w14:textId="77777777" w:rsidR="00F321D2" w:rsidRPr="00820594" w:rsidRDefault="00F321D2" w:rsidP="00F321D2">
            <w:pPr>
              <w:jc w:val="both"/>
              <w:rPr>
                <w:rFonts w:ascii="Cambria" w:hAnsi="Cambria" w:cs="Arial"/>
                <w:bCs/>
                <w:sz w:val="22"/>
                <w:szCs w:val="22"/>
              </w:rPr>
            </w:pPr>
          </w:p>
          <w:p w14:paraId="0C3A7E88" w14:textId="77777777" w:rsidR="00F321D2" w:rsidRPr="00820594" w:rsidRDefault="00F321D2" w:rsidP="00F321D2">
            <w:pPr>
              <w:ind w:left="447"/>
              <w:jc w:val="both"/>
              <w:rPr>
                <w:rFonts w:ascii="Cambria" w:hAnsi="Cambria" w:cs="Arial"/>
                <w:color w:val="000000" w:themeColor="text1"/>
                <w:sz w:val="22"/>
                <w:szCs w:val="22"/>
              </w:rPr>
            </w:pPr>
            <w:r w:rsidRPr="00820594">
              <w:rPr>
                <w:rFonts w:ascii="Cambria" w:hAnsi="Cambria" w:cs="Arial"/>
                <w:color w:val="000000" w:themeColor="text1"/>
                <w:sz w:val="22"/>
                <w:szCs w:val="22"/>
              </w:rPr>
              <w:t>As despesas decorrentes da presente contratação correrão à conta de recursos específicos consignados no Orçamento Municipal.</w:t>
            </w:r>
          </w:p>
          <w:p w14:paraId="3B14DACF" w14:textId="77777777" w:rsidR="00F321D2" w:rsidRPr="00820594" w:rsidRDefault="00F321D2" w:rsidP="00F321D2">
            <w:pPr>
              <w:ind w:left="447"/>
              <w:jc w:val="both"/>
              <w:rPr>
                <w:rFonts w:ascii="Cambria" w:hAnsi="Cambria" w:cs="Arial"/>
                <w:color w:val="000000" w:themeColor="text1"/>
                <w:sz w:val="22"/>
                <w:szCs w:val="22"/>
              </w:rPr>
            </w:pPr>
          </w:p>
          <w:p w14:paraId="2A1B01E8" w14:textId="77777777" w:rsidR="00F321D2" w:rsidRPr="00820594" w:rsidRDefault="00F321D2" w:rsidP="00F321D2">
            <w:pPr>
              <w:ind w:left="447"/>
              <w:jc w:val="both"/>
              <w:rPr>
                <w:rFonts w:ascii="Cambria" w:hAnsi="Cambria" w:cs="Arial"/>
                <w:bCs/>
                <w:sz w:val="22"/>
                <w:szCs w:val="22"/>
              </w:rPr>
            </w:pPr>
            <w:r w:rsidRPr="00820594">
              <w:rPr>
                <w:rFonts w:ascii="Cambria" w:hAnsi="Cambria" w:cs="Arial"/>
                <w:iCs/>
                <w:color w:val="000000" w:themeColor="text1"/>
                <w:sz w:val="22"/>
                <w:szCs w:val="22"/>
              </w:rPr>
              <w:t>A contratação será atendida pela seguinte dotação:</w:t>
            </w:r>
          </w:p>
          <w:p w14:paraId="6924D86D" w14:textId="77777777" w:rsidR="00F321D2" w:rsidRPr="00820594" w:rsidRDefault="00F321D2" w:rsidP="00F321D2">
            <w:pPr>
              <w:ind w:left="196"/>
              <w:jc w:val="both"/>
              <w:rPr>
                <w:rFonts w:ascii="Cambria" w:hAnsi="Cambria" w:cs="Arial"/>
                <w:bCs/>
                <w:sz w:val="22"/>
                <w:szCs w:val="22"/>
              </w:rPr>
            </w:pP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F321D2" w:rsidRPr="00820594" w14:paraId="289D98B4" w14:textId="77777777" w:rsidTr="00F321D2">
              <w:trPr>
                <w:trHeight w:val="360"/>
              </w:trPr>
              <w:tc>
                <w:tcPr>
                  <w:tcW w:w="2120" w:type="dxa"/>
                  <w:tcBorders>
                    <w:right w:val="single" w:sz="4" w:space="0" w:color="auto"/>
                  </w:tcBorders>
                  <w:shd w:val="clear" w:color="auto" w:fill="E36C0A" w:themeFill="accent6" w:themeFillShade="BF"/>
                </w:tcPr>
                <w:p w14:paraId="458FC1D0" w14:textId="77777777" w:rsidR="00F321D2" w:rsidRPr="00820594" w:rsidRDefault="00F321D2" w:rsidP="00373805">
                  <w:pPr>
                    <w:pStyle w:val="TableParagraph"/>
                    <w:framePr w:hSpace="141" w:wrap="around" w:vAnchor="text" w:hAnchor="text" w:xAlign="center" w:y="1"/>
                    <w:ind w:left="50" w:right="0" w:hanging="245"/>
                    <w:suppressOverlap/>
                    <w:rPr>
                      <w:rFonts w:ascii="Cambria" w:hAnsi="Cambria"/>
                      <w:bCs/>
                      <w:color w:val="FFFFFF" w:themeColor="background1"/>
                      <w:sz w:val="22"/>
                      <w:szCs w:val="22"/>
                    </w:rPr>
                  </w:pPr>
                  <w:r w:rsidRPr="00820594">
                    <w:rPr>
                      <w:rFonts w:ascii="Cambria" w:hAnsi="Cambria"/>
                      <w:bCs/>
                      <w:color w:val="FFFFFF" w:themeColor="background1"/>
                      <w:sz w:val="22"/>
                      <w:szCs w:val="22"/>
                    </w:rPr>
                    <w:t>Secretaria</w:t>
                  </w:r>
                </w:p>
              </w:tc>
              <w:tc>
                <w:tcPr>
                  <w:tcW w:w="1114" w:type="dxa"/>
                  <w:tcBorders>
                    <w:left w:val="single" w:sz="4" w:space="0" w:color="auto"/>
                  </w:tcBorders>
                  <w:shd w:val="clear" w:color="auto" w:fill="E36C0A" w:themeFill="accent6" w:themeFillShade="BF"/>
                </w:tcPr>
                <w:p w14:paraId="370B17D6" w14:textId="77777777" w:rsidR="00F321D2" w:rsidRPr="00820594" w:rsidRDefault="00F321D2" w:rsidP="00373805">
                  <w:pPr>
                    <w:pStyle w:val="TableParagraph"/>
                    <w:framePr w:hSpace="141" w:wrap="around" w:vAnchor="text" w:hAnchor="text" w:xAlign="center" w:y="1"/>
                    <w:ind w:left="0" w:right="0"/>
                    <w:suppressOverlap/>
                    <w:rPr>
                      <w:rFonts w:ascii="Cambria" w:hAnsi="Cambria"/>
                      <w:bCs/>
                      <w:color w:val="FFFFFF" w:themeColor="background1"/>
                      <w:sz w:val="22"/>
                      <w:szCs w:val="22"/>
                    </w:rPr>
                  </w:pPr>
                  <w:r w:rsidRPr="00820594">
                    <w:rPr>
                      <w:rFonts w:ascii="Cambria" w:hAnsi="Cambria"/>
                      <w:bCs/>
                      <w:color w:val="FFFFFF" w:themeColor="background1"/>
                      <w:sz w:val="22"/>
                      <w:szCs w:val="22"/>
                    </w:rPr>
                    <w:t>Ficha</w:t>
                  </w:r>
                </w:p>
              </w:tc>
              <w:tc>
                <w:tcPr>
                  <w:tcW w:w="1718" w:type="dxa"/>
                  <w:shd w:val="clear" w:color="auto" w:fill="E36C0A" w:themeFill="accent6" w:themeFillShade="BF"/>
                </w:tcPr>
                <w:p w14:paraId="3F9E4D53" w14:textId="77777777" w:rsidR="00F321D2" w:rsidRPr="00820594" w:rsidRDefault="00F321D2" w:rsidP="00373805">
                  <w:pPr>
                    <w:pStyle w:val="TableParagraph"/>
                    <w:framePr w:hSpace="141" w:wrap="around" w:vAnchor="text" w:hAnchor="text" w:xAlign="center" w:y="1"/>
                    <w:ind w:left="0" w:right="0"/>
                    <w:suppressOverlap/>
                    <w:rPr>
                      <w:rFonts w:ascii="Cambria" w:hAnsi="Cambria"/>
                      <w:bCs/>
                      <w:color w:val="FFFFFF" w:themeColor="background1"/>
                      <w:sz w:val="22"/>
                      <w:szCs w:val="22"/>
                    </w:rPr>
                  </w:pPr>
                  <w:r w:rsidRPr="00820594">
                    <w:rPr>
                      <w:rFonts w:ascii="Cambria" w:hAnsi="Cambria"/>
                      <w:bCs/>
                      <w:color w:val="FFFFFF" w:themeColor="background1"/>
                      <w:sz w:val="22"/>
                      <w:szCs w:val="22"/>
                    </w:rPr>
                    <w:t>Gestão/Unidade Orçamentária</w:t>
                  </w:r>
                </w:p>
              </w:tc>
              <w:tc>
                <w:tcPr>
                  <w:tcW w:w="1276" w:type="dxa"/>
                  <w:shd w:val="clear" w:color="auto" w:fill="E36C0A" w:themeFill="accent6" w:themeFillShade="BF"/>
                </w:tcPr>
                <w:p w14:paraId="3709482A" w14:textId="77777777" w:rsidR="00F321D2" w:rsidRPr="00820594" w:rsidRDefault="00F321D2" w:rsidP="00373805">
                  <w:pPr>
                    <w:pStyle w:val="TableParagraph"/>
                    <w:framePr w:hSpace="141" w:wrap="around" w:vAnchor="text" w:hAnchor="text" w:xAlign="center" w:y="1"/>
                    <w:ind w:left="-90" w:right="0"/>
                    <w:suppressOverlap/>
                    <w:rPr>
                      <w:rFonts w:ascii="Cambria" w:hAnsi="Cambria"/>
                      <w:bCs/>
                      <w:color w:val="FFFFFF" w:themeColor="background1"/>
                      <w:sz w:val="22"/>
                      <w:szCs w:val="22"/>
                    </w:rPr>
                  </w:pPr>
                  <w:r w:rsidRPr="00820594">
                    <w:rPr>
                      <w:rFonts w:ascii="Cambria" w:hAnsi="Cambria"/>
                      <w:bCs/>
                      <w:color w:val="FFFFFF" w:themeColor="background1"/>
                      <w:sz w:val="22"/>
                      <w:szCs w:val="22"/>
                    </w:rPr>
                    <w:t>Fonte de Recursos</w:t>
                  </w:r>
                </w:p>
              </w:tc>
              <w:tc>
                <w:tcPr>
                  <w:tcW w:w="1705" w:type="dxa"/>
                  <w:shd w:val="clear" w:color="auto" w:fill="E36C0A" w:themeFill="accent6" w:themeFillShade="BF"/>
                </w:tcPr>
                <w:p w14:paraId="7A223305" w14:textId="77777777" w:rsidR="00F321D2" w:rsidRPr="00820594" w:rsidRDefault="00F321D2" w:rsidP="00373805">
                  <w:pPr>
                    <w:pStyle w:val="TableParagraph"/>
                    <w:framePr w:hSpace="141" w:wrap="around" w:vAnchor="text" w:hAnchor="text" w:xAlign="center" w:y="1"/>
                    <w:ind w:left="-90" w:right="0"/>
                    <w:suppressOverlap/>
                    <w:rPr>
                      <w:rFonts w:ascii="Cambria" w:hAnsi="Cambria"/>
                      <w:bCs/>
                      <w:color w:val="FFFFFF" w:themeColor="background1"/>
                      <w:sz w:val="22"/>
                      <w:szCs w:val="22"/>
                    </w:rPr>
                  </w:pPr>
                  <w:r w:rsidRPr="00820594">
                    <w:rPr>
                      <w:rFonts w:ascii="Cambria" w:hAnsi="Cambria"/>
                      <w:bCs/>
                      <w:color w:val="FFFFFF" w:themeColor="background1"/>
                      <w:sz w:val="22"/>
                      <w:szCs w:val="22"/>
                    </w:rPr>
                    <w:t>Atividade/Projeto</w:t>
                  </w:r>
                </w:p>
              </w:tc>
              <w:tc>
                <w:tcPr>
                  <w:tcW w:w="1701" w:type="dxa"/>
                  <w:shd w:val="clear" w:color="auto" w:fill="E36C0A" w:themeFill="accent6" w:themeFillShade="BF"/>
                </w:tcPr>
                <w:p w14:paraId="0D0C36C3" w14:textId="77777777" w:rsidR="00F321D2" w:rsidRPr="00820594" w:rsidRDefault="00F321D2" w:rsidP="00373805">
                  <w:pPr>
                    <w:pStyle w:val="TableParagraph"/>
                    <w:framePr w:hSpace="141" w:wrap="around" w:vAnchor="text" w:hAnchor="text" w:xAlign="center" w:y="1"/>
                    <w:ind w:left="0" w:right="0"/>
                    <w:suppressOverlap/>
                    <w:rPr>
                      <w:rFonts w:ascii="Cambria" w:hAnsi="Cambria"/>
                      <w:bCs/>
                      <w:color w:val="FFFFFF" w:themeColor="background1"/>
                      <w:sz w:val="22"/>
                      <w:szCs w:val="22"/>
                    </w:rPr>
                  </w:pPr>
                  <w:r w:rsidRPr="00820594">
                    <w:rPr>
                      <w:rFonts w:ascii="Cambria" w:hAnsi="Cambria"/>
                      <w:bCs/>
                      <w:color w:val="FFFFFF" w:themeColor="background1"/>
                      <w:sz w:val="22"/>
                      <w:szCs w:val="22"/>
                    </w:rPr>
                    <w:t>Elemento de Despesa</w:t>
                  </w:r>
                </w:p>
              </w:tc>
            </w:tr>
            <w:tr w:rsidR="00F321D2" w:rsidRPr="00820594" w14:paraId="2813A02E" w14:textId="77777777" w:rsidTr="00F321D2">
              <w:trPr>
                <w:trHeight w:val="252"/>
              </w:trPr>
              <w:tc>
                <w:tcPr>
                  <w:tcW w:w="2120" w:type="dxa"/>
                  <w:tcBorders>
                    <w:right w:val="single" w:sz="4" w:space="0" w:color="auto"/>
                  </w:tcBorders>
                </w:tcPr>
                <w:p w14:paraId="40F7FE44" w14:textId="77777777" w:rsidR="00F321D2" w:rsidRPr="00820594" w:rsidRDefault="00DA2195" w:rsidP="00373805">
                  <w:pPr>
                    <w:pStyle w:val="TableParagraph"/>
                    <w:framePr w:hSpace="141" w:wrap="around" w:vAnchor="text" w:hAnchor="text" w:xAlign="center" w:y="1"/>
                    <w:spacing w:line="233" w:lineRule="exact"/>
                    <w:ind w:left="0" w:right="0"/>
                    <w:suppressOverlap/>
                    <w:jc w:val="left"/>
                    <w:rPr>
                      <w:rFonts w:ascii="Cambria" w:hAnsi="Cambria"/>
                      <w:sz w:val="22"/>
                      <w:szCs w:val="22"/>
                    </w:rPr>
                  </w:pPr>
                  <w:r w:rsidRPr="00820594">
                    <w:rPr>
                      <w:rFonts w:ascii="Cambria" w:hAnsi="Cambria"/>
                      <w:sz w:val="22"/>
                      <w:szCs w:val="22"/>
                    </w:rPr>
                    <w:t>Secretária de Finanças</w:t>
                  </w:r>
                </w:p>
              </w:tc>
              <w:tc>
                <w:tcPr>
                  <w:tcW w:w="1114" w:type="dxa"/>
                  <w:tcBorders>
                    <w:left w:val="single" w:sz="4" w:space="0" w:color="auto"/>
                  </w:tcBorders>
                </w:tcPr>
                <w:p w14:paraId="04E25E7C" w14:textId="77777777" w:rsidR="00F321D2" w:rsidRPr="00820594" w:rsidRDefault="00DA2195" w:rsidP="00373805">
                  <w:pPr>
                    <w:pStyle w:val="TableParagraph"/>
                    <w:framePr w:hSpace="141" w:wrap="around" w:vAnchor="text" w:hAnchor="text" w:xAlign="center" w:y="1"/>
                    <w:spacing w:line="233" w:lineRule="exact"/>
                    <w:ind w:right="0"/>
                    <w:suppressOverlap/>
                    <w:jc w:val="left"/>
                    <w:rPr>
                      <w:rFonts w:ascii="Cambria" w:hAnsi="Cambria"/>
                      <w:sz w:val="22"/>
                      <w:szCs w:val="22"/>
                    </w:rPr>
                  </w:pPr>
                  <w:r w:rsidRPr="00820594">
                    <w:rPr>
                      <w:rFonts w:ascii="Cambria" w:hAnsi="Cambria"/>
                      <w:sz w:val="22"/>
                      <w:szCs w:val="22"/>
                    </w:rPr>
                    <w:t>272</w:t>
                  </w:r>
                </w:p>
              </w:tc>
              <w:tc>
                <w:tcPr>
                  <w:tcW w:w="1718" w:type="dxa"/>
                </w:tcPr>
                <w:p w14:paraId="7B4F5E1C" w14:textId="77777777" w:rsidR="00F321D2" w:rsidRPr="00820594" w:rsidRDefault="005B767F" w:rsidP="00373805">
                  <w:pPr>
                    <w:pStyle w:val="TableParagraph"/>
                    <w:framePr w:hSpace="141" w:wrap="around" w:vAnchor="text" w:hAnchor="text" w:xAlign="center" w:y="1"/>
                    <w:spacing w:line="233" w:lineRule="exact"/>
                    <w:ind w:right="0"/>
                    <w:suppressOverlap/>
                    <w:jc w:val="left"/>
                    <w:rPr>
                      <w:rFonts w:ascii="Cambria" w:hAnsi="Cambria"/>
                      <w:sz w:val="22"/>
                      <w:szCs w:val="22"/>
                    </w:rPr>
                  </w:pPr>
                  <w:r w:rsidRPr="00820594">
                    <w:rPr>
                      <w:rFonts w:ascii="Cambria" w:hAnsi="Cambria"/>
                      <w:sz w:val="22"/>
                      <w:szCs w:val="22"/>
                    </w:rPr>
                    <w:t>0207</w:t>
                  </w:r>
                </w:p>
              </w:tc>
              <w:tc>
                <w:tcPr>
                  <w:tcW w:w="1276" w:type="dxa"/>
                </w:tcPr>
                <w:p w14:paraId="2EDA58AD" w14:textId="77777777" w:rsidR="00F321D2" w:rsidRPr="00820594" w:rsidRDefault="005B767F" w:rsidP="00373805">
                  <w:pPr>
                    <w:pStyle w:val="TableParagraph"/>
                    <w:framePr w:hSpace="141" w:wrap="around" w:vAnchor="text" w:hAnchor="text" w:xAlign="center" w:y="1"/>
                    <w:spacing w:line="233" w:lineRule="exact"/>
                    <w:ind w:right="0"/>
                    <w:suppressOverlap/>
                    <w:jc w:val="left"/>
                    <w:rPr>
                      <w:rFonts w:ascii="Cambria" w:hAnsi="Cambria"/>
                      <w:sz w:val="22"/>
                      <w:szCs w:val="22"/>
                    </w:rPr>
                  </w:pPr>
                  <w:r w:rsidRPr="00820594">
                    <w:rPr>
                      <w:rFonts w:ascii="Cambria" w:hAnsi="Cambria"/>
                      <w:sz w:val="22"/>
                      <w:szCs w:val="22"/>
                    </w:rPr>
                    <w:t>04122</w:t>
                  </w:r>
                </w:p>
              </w:tc>
              <w:tc>
                <w:tcPr>
                  <w:tcW w:w="1705" w:type="dxa"/>
                </w:tcPr>
                <w:p w14:paraId="0988AC1C" w14:textId="77777777" w:rsidR="00F321D2" w:rsidRPr="00820594" w:rsidRDefault="005B767F" w:rsidP="00373805">
                  <w:pPr>
                    <w:pStyle w:val="TableParagraph"/>
                    <w:framePr w:hSpace="141" w:wrap="around" w:vAnchor="text" w:hAnchor="text" w:xAlign="center" w:y="1"/>
                    <w:spacing w:line="233" w:lineRule="exact"/>
                    <w:ind w:right="0"/>
                    <w:suppressOverlap/>
                    <w:jc w:val="left"/>
                    <w:rPr>
                      <w:rFonts w:ascii="Cambria" w:hAnsi="Cambria"/>
                      <w:sz w:val="22"/>
                      <w:szCs w:val="22"/>
                    </w:rPr>
                  </w:pPr>
                  <w:r w:rsidRPr="00820594">
                    <w:rPr>
                      <w:rFonts w:ascii="Cambria" w:hAnsi="Cambria"/>
                      <w:sz w:val="22"/>
                      <w:szCs w:val="22"/>
                    </w:rPr>
                    <w:t>0009 2235</w:t>
                  </w:r>
                </w:p>
              </w:tc>
              <w:tc>
                <w:tcPr>
                  <w:tcW w:w="1701" w:type="dxa"/>
                </w:tcPr>
                <w:p w14:paraId="5B3F57AE" w14:textId="77777777" w:rsidR="00F321D2" w:rsidRPr="00820594" w:rsidRDefault="005B767F" w:rsidP="00373805">
                  <w:pPr>
                    <w:pStyle w:val="TableParagraph"/>
                    <w:framePr w:hSpace="141" w:wrap="around" w:vAnchor="text" w:hAnchor="text" w:xAlign="center" w:y="1"/>
                    <w:spacing w:line="233" w:lineRule="exact"/>
                    <w:ind w:right="0"/>
                    <w:suppressOverlap/>
                    <w:jc w:val="left"/>
                    <w:rPr>
                      <w:rFonts w:ascii="Cambria" w:hAnsi="Cambria"/>
                      <w:sz w:val="22"/>
                      <w:szCs w:val="22"/>
                    </w:rPr>
                  </w:pPr>
                  <w:r w:rsidRPr="00820594">
                    <w:rPr>
                      <w:rFonts w:ascii="Cambria" w:hAnsi="Cambria"/>
                      <w:sz w:val="22"/>
                      <w:szCs w:val="22"/>
                    </w:rPr>
                    <w:t>33903900</w:t>
                  </w:r>
                </w:p>
              </w:tc>
            </w:tr>
          </w:tbl>
          <w:p w14:paraId="13F4C2C1" w14:textId="77777777" w:rsidR="00F321D2" w:rsidRPr="00820594" w:rsidRDefault="00F321D2" w:rsidP="00F321D2">
            <w:pPr>
              <w:jc w:val="both"/>
              <w:rPr>
                <w:rFonts w:ascii="Cambria" w:hAnsi="Cambria" w:cs="Arial"/>
                <w:bCs/>
                <w:sz w:val="22"/>
                <w:szCs w:val="22"/>
              </w:rPr>
            </w:pPr>
          </w:p>
          <w:p w14:paraId="2FE028E0" w14:textId="77777777" w:rsidR="00F321D2" w:rsidRPr="00820594" w:rsidRDefault="00F321D2" w:rsidP="00F321D2">
            <w:pPr>
              <w:spacing w:line="276" w:lineRule="auto"/>
              <w:ind w:left="447"/>
              <w:jc w:val="both"/>
              <w:rPr>
                <w:rFonts w:ascii="Cambria" w:hAnsi="Cambria" w:cs="Arial"/>
                <w:bCs/>
                <w:i/>
                <w:iCs/>
                <w:color w:val="000000" w:themeColor="text1"/>
                <w:sz w:val="22"/>
                <w:szCs w:val="22"/>
              </w:rPr>
            </w:pPr>
            <w:r w:rsidRPr="00820594">
              <w:rPr>
                <w:rFonts w:ascii="Cambria" w:hAnsi="Cambria" w:cs="Arial"/>
                <w:color w:val="000000" w:themeColor="text1"/>
                <w:sz w:val="22"/>
                <w:szCs w:val="22"/>
              </w:rPr>
              <w:t xml:space="preserve"> </w:t>
            </w:r>
            <w:proofErr w:type="gramStart"/>
            <w:r w:rsidRPr="00820594">
              <w:rPr>
                <w:rFonts w:ascii="Cambria" w:hAnsi="Cambria" w:cs="Arial"/>
                <w:color w:val="000000" w:themeColor="text1"/>
                <w:sz w:val="22"/>
                <w:szCs w:val="22"/>
              </w:rPr>
              <w:t xml:space="preserve">(  </w:t>
            </w:r>
            <w:proofErr w:type="gramEnd"/>
            <w:r w:rsidRPr="00820594">
              <w:rPr>
                <w:rFonts w:ascii="Cambria" w:hAnsi="Cambria" w:cs="Arial"/>
                <w:color w:val="000000" w:themeColor="text1"/>
                <w:sz w:val="22"/>
                <w:szCs w:val="22"/>
              </w:rPr>
              <w:t xml:space="preserve">  ) A dotação relativa aos exercícios financeiros subsequentes será indicada após aprovação da Lei Orçamentária respectiva e liberação dos créditos correspondentes, mediante </w:t>
            </w:r>
            <w:proofErr w:type="spellStart"/>
            <w:r w:rsidRPr="00820594">
              <w:rPr>
                <w:rFonts w:ascii="Cambria" w:hAnsi="Cambria" w:cs="Arial"/>
                <w:color w:val="000000" w:themeColor="text1"/>
                <w:sz w:val="22"/>
                <w:szCs w:val="22"/>
              </w:rPr>
              <w:t>apostilamento</w:t>
            </w:r>
            <w:proofErr w:type="spellEnd"/>
            <w:r w:rsidRPr="00820594">
              <w:rPr>
                <w:rFonts w:ascii="Cambria" w:hAnsi="Cambria" w:cs="Arial"/>
                <w:color w:val="000000" w:themeColor="text1"/>
                <w:sz w:val="22"/>
                <w:szCs w:val="22"/>
              </w:rPr>
              <w:t xml:space="preserve">. </w:t>
            </w:r>
          </w:p>
          <w:p w14:paraId="458CED25" w14:textId="77777777" w:rsidR="00F321D2" w:rsidRPr="00820594" w:rsidRDefault="00F321D2" w:rsidP="00F321D2">
            <w:pPr>
              <w:jc w:val="both"/>
              <w:rPr>
                <w:rFonts w:ascii="Cambria" w:hAnsi="Cambria" w:cs="Arial"/>
                <w:bCs/>
                <w:sz w:val="22"/>
                <w:szCs w:val="22"/>
              </w:rPr>
            </w:pPr>
          </w:p>
        </w:tc>
      </w:tr>
    </w:tbl>
    <w:p w14:paraId="25D09CEA" w14:textId="77777777" w:rsidR="00DA2195" w:rsidRPr="00820594" w:rsidRDefault="00DA2195" w:rsidP="00F321D2">
      <w:pPr>
        <w:jc w:val="right"/>
        <w:outlineLvl w:val="0"/>
        <w:rPr>
          <w:rFonts w:ascii="Cambria" w:hAnsi="Cambria" w:cs="Arial"/>
          <w:bCs/>
          <w:sz w:val="22"/>
          <w:szCs w:val="22"/>
        </w:rPr>
      </w:pPr>
    </w:p>
    <w:p w14:paraId="4F209340" w14:textId="77777777" w:rsidR="00F321D2" w:rsidRPr="00820594" w:rsidRDefault="00F321D2" w:rsidP="00F321D2">
      <w:pPr>
        <w:jc w:val="right"/>
        <w:outlineLvl w:val="0"/>
        <w:rPr>
          <w:rFonts w:ascii="Cambria" w:hAnsi="Cambria" w:cs="Arial"/>
          <w:bCs/>
          <w:sz w:val="22"/>
          <w:szCs w:val="22"/>
        </w:rPr>
      </w:pPr>
      <w:r w:rsidRPr="00820594">
        <w:rPr>
          <w:rFonts w:ascii="Cambria" w:hAnsi="Cambria" w:cs="Arial"/>
          <w:bCs/>
          <w:sz w:val="22"/>
          <w:szCs w:val="22"/>
        </w:rPr>
        <w:t xml:space="preserve">Bueno Brandão, </w:t>
      </w:r>
      <w:r w:rsidR="00DA2195" w:rsidRPr="00820594">
        <w:rPr>
          <w:rFonts w:ascii="Cambria" w:hAnsi="Cambria" w:cs="Arial"/>
          <w:bCs/>
          <w:sz w:val="22"/>
          <w:szCs w:val="22"/>
        </w:rPr>
        <w:t>06 de novembro de 2025</w:t>
      </w:r>
      <w:r w:rsidRPr="00820594">
        <w:rPr>
          <w:rFonts w:ascii="Cambria" w:hAnsi="Cambria" w:cs="Arial"/>
          <w:bCs/>
          <w:sz w:val="22"/>
          <w:szCs w:val="22"/>
        </w:rPr>
        <w:t>.</w:t>
      </w:r>
    </w:p>
    <w:p w14:paraId="2FBDDAB6" w14:textId="77777777" w:rsidR="00F321D2" w:rsidRPr="00820594" w:rsidRDefault="00F321D2" w:rsidP="00F321D2">
      <w:pPr>
        <w:pStyle w:val="Corpodetexto"/>
        <w:tabs>
          <w:tab w:val="center" w:pos="4536"/>
        </w:tabs>
        <w:spacing w:after="0"/>
        <w:rPr>
          <w:rFonts w:ascii="Cambria" w:hAnsi="Cambria" w:cs="Arial"/>
          <w:b/>
          <w:sz w:val="22"/>
          <w:szCs w:val="22"/>
        </w:rPr>
      </w:pPr>
    </w:p>
    <w:p w14:paraId="217C5781" w14:textId="77777777" w:rsidR="00F321D2" w:rsidRPr="00820594" w:rsidRDefault="00F321D2" w:rsidP="00F321D2">
      <w:pPr>
        <w:pStyle w:val="Corpodetexto"/>
        <w:tabs>
          <w:tab w:val="center" w:pos="4536"/>
        </w:tabs>
        <w:spacing w:after="0"/>
        <w:rPr>
          <w:rFonts w:ascii="Cambria" w:hAnsi="Cambria" w:cs="Arial"/>
          <w:b/>
          <w:sz w:val="22"/>
          <w:szCs w:val="22"/>
        </w:rPr>
      </w:pPr>
    </w:p>
    <w:p w14:paraId="3A35AC1B" w14:textId="77777777" w:rsidR="00F321D2" w:rsidRPr="00820594" w:rsidRDefault="00F321D2" w:rsidP="00F321D2">
      <w:pPr>
        <w:pStyle w:val="Corpodetexto"/>
        <w:tabs>
          <w:tab w:val="center" w:pos="4536"/>
        </w:tabs>
        <w:spacing w:after="0"/>
        <w:jc w:val="center"/>
        <w:rPr>
          <w:rFonts w:ascii="Cambria" w:hAnsi="Cambria" w:cs="Arial"/>
          <w:b/>
          <w:sz w:val="22"/>
          <w:szCs w:val="22"/>
        </w:rPr>
      </w:pPr>
      <w:r w:rsidRPr="00820594">
        <w:rPr>
          <w:rFonts w:ascii="Cambria" w:hAnsi="Cambria" w:cs="Arial"/>
          <w:b/>
          <w:sz w:val="22"/>
          <w:szCs w:val="22"/>
        </w:rPr>
        <w:t>____________________________________</w:t>
      </w:r>
    </w:p>
    <w:p w14:paraId="38186326" w14:textId="77777777" w:rsidR="004D224D" w:rsidRPr="00820594" w:rsidRDefault="004D224D" w:rsidP="00F321D2">
      <w:pPr>
        <w:pStyle w:val="Corpodetexto"/>
        <w:tabs>
          <w:tab w:val="left" w:pos="5580"/>
          <w:tab w:val="left" w:pos="7365"/>
        </w:tabs>
        <w:spacing w:after="0"/>
        <w:jc w:val="center"/>
        <w:rPr>
          <w:rFonts w:ascii="Cambria" w:hAnsi="Cambria" w:cs="Arial"/>
          <w:b/>
          <w:bCs/>
          <w:sz w:val="22"/>
          <w:szCs w:val="22"/>
        </w:rPr>
      </w:pPr>
      <w:r w:rsidRPr="00820594">
        <w:rPr>
          <w:rFonts w:ascii="Cambria" w:hAnsi="Cambria" w:cs="Arial"/>
          <w:b/>
          <w:bCs/>
          <w:sz w:val="22"/>
          <w:szCs w:val="22"/>
        </w:rPr>
        <w:t xml:space="preserve">Adonai Cid Fernandes Arruda Santos </w:t>
      </w:r>
    </w:p>
    <w:p w14:paraId="1AA06C65" w14:textId="77777777" w:rsidR="00F321D2" w:rsidRPr="00820594" w:rsidRDefault="004D224D" w:rsidP="00F321D2">
      <w:pPr>
        <w:pStyle w:val="Corpodetexto"/>
        <w:tabs>
          <w:tab w:val="left" w:pos="5580"/>
          <w:tab w:val="left" w:pos="7365"/>
        </w:tabs>
        <w:spacing w:after="0"/>
        <w:jc w:val="center"/>
        <w:rPr>
          <w:rFonts w:ascii="Cambria" w:hAnsi="Cambria" w:cs="Arial"/>
          <w:b/>
          <w:bCs/>
          <w:sz w:val="22"/>
          <w:szCs w:val="22"/>
        </w:rPr>
      </w:pPr>
      <w:r w:rsidRPr="00820594">
        <w:rPr>
          <w:rFonts w:ascii="Cambria" w:hAnsi="Cambria" w:cs="Arial"/>
          <w:b/>
          <w:bCs/>
          <w:sz w:val="22"/>
          <w:szCs w:val="22"/>
        </w:rPr>
        <w:t>Matrícula nº 4058</w:t>
      </w:r>
    </w:p>
    <w:p w14:paraId="176B0C07" w14:textId="77777777" w:rsidR="00F321D2" w:rsidRPr="00820594" w:rsidRDefault="00F321D2" w:rsidP="00F321D2">
      <w:pPr>
        <w:pStyle w:val="Corpodetexto"/>
        <w:spacing w:after="0"/>
        <w:jc w:val="center"/>
        <w:rPr>
          <w:rFonts w:ascii="Cambria" w:hAnsi="Cambria" w:cs="Arial"/>
          <w:b/>
          <w:bCs/>
          <w:sz w:val="22"/>
          <w:szCs w:val="22"/>
        </w:rPr>
      </w:pPr>
      <w:r w:rsidRPr="00820594">
        <w:rPr>
          <w:rFonts w:ascii="Cambria" w:hAnsi="Cambria" w:cs="Arial"/>
          <w:b/>
          <w:bCs/>
          <w:sz w:val="22"/>
          <w:szCs w:val="22"/>
        </w:rPr>
        <w:t xml:space="preserve">Responsável pela </w:t>
      </w:r>
      <w:r w:rsidR="004D224D" w:rsidRPr="00820594">
        <w:rPr>
          <w:rFonts w:ascii="Cambria" w:hAnsi="Cambria" w:cs="Arial"/>
          <w:b/>
          <w:bCs/>
          <w:sz w:val="22"/>
          <w:szCs w:val="22"/>
        </w:rPr>
        <w:t>Fiscalização do Contrato</w:t>
      </w:r>
    </w:p>
    <w:p w14:paraId="00B917E7" w14:textId="77777777" w:rsidR="00F321D2" w:rsidRPr="00820594" w:rsidRDefault="00F321D2" w:rsidP="00F321D2">
      <w:pPr>
        <w:jc w:val="center"/>
        <w:rPr>
          <w:rFonts w:ascii="Cambria" w:hAnsi="Cambria" w:cs="Arial"/>
          <w:b/>
          <w:color w:val="FF0000"/>
          <w:sz w:val="22"/>
          <w:szCs w:val="22"/>
        </w:rPr>
      </w:pPr>
    </w:p>
    <w:p w14:paraId="57D6A49A" w14:textId="77777777" w:rsidR="00F321D2" w:rsidRPr="00820594" w:rsidRDefault="00F321D2" w:rsidP="00F321D2">
      <w:pPr>
        <w:jc w:val="center"/>
        <w:rPr>
          <w:rFonts w:ascii="Cambria" w:hAnsi="Cambria" w:cs="Arial"/>
          <w:b/>
          <w:color w:val="FF0000"/>
          <w:sz w:val="22"/>
          <w:szCs w:val="22"/>
        </w:rPr>
      </w:pPr>
    </w:p>
    <w:tbl>
      <w:tblPr>
        <w:tblW w:w="94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11"/>
      </w:tblGrid>
      <w:tr w:rsidR="00F321D2" w:rsidRPr="00820594" w14:paraId="5AF50DB1" w14:textId="77777777" w:rsidTr="00DA2195">
        <w:trPr>
          <w:trHeight w:val="2320"/>
        </w:trPr>
        <w:tc>
          <w:tcPr>
            <w:tcW w:w="9411" w:type="dxa"/>
          </w:tcPr>
          <w:p w14:paraId="60757DD0" w14:textId="77777777" w:rsidR="00F321D2" w:rsidRPr="00820594"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Cambria" w:hAnsi="Cambria" w:cs="Arial"/>
                <w:bCs/>
                <w:sz w:val="22"/>
                <w:szCs w:val="22"/>
              </w:rPr>
            </w:pPr>
            <w:r w:rsidRPr="00820594">
              <w:rPr>
                <w:rFonts w:ascii="Cambria" w:hAnsi="Cambria" w:cs="Arial"/>
                <w:bCs/>
                <w:sz w:val="22"/>
                <w:szCs w:val="22"/>
              </w:rPr>
              <w:t>APROVO ESTE TR E DECLARO QUE TENHO CONHECIMENTO DE TODAS AS SUAS CARACTERÍSTICAS, RATIFICANDO, NESTE ATO, O SEU INTEGRAL CONTEÚDO.</w:t>
            </w:r>
          </w:p>
          <w:p w14:paraId="16688003" w14:textId="77777777" w:rsidR="00F321D2" w:rsidRPr="00820594" w:rsidRDefault="00F321D2" w:rsidP="00F321D2">
            <w:pPr>
              <w:ind w:left="80"/>
              <w:outlineLvl w:val="0"/>
              <w:rPr>
                <w:rFonts w:ascii="Cambria" w:hAnsi="Cambria" w:cs="Arial"/>
                <w:bCs/>
                <w:sz w:val="22"/>
                <w:szCs w:val="22"/>
              </w:rPr>
            </w:pPr>
            <w:r w:rsidRPr="00820594">
              <w:rPr>
                <w:rFonts w:ascii="Cambria" w:hAnsi="Cambria" w:cs="Arial"/>
                <w:bCs/>
                <w:sz w:val="22"/>
                <w:szCs w:val="22"/>
              </w:rPr>
              <w:t>Bueno</w:t>
            </w:r>
            <w:r w:rsidR="004D224D" w:rsidRPr="00820594">
              <w:rPr>
                <w:rFonts w:ascii="Cambria" w:hAnsi="Cambria" w:cs="Arial"/>
                <w:bCs/>
                <w:sz w:val="22"/>
                <w:szCs w:val="22"/>
              </w:rPr>
              <w:t xml:space="preserve"> Brandão, 06 de novembro de 2025</w:t>
            </w:r>
            <w:r w:rsidRPr="00820594">
              <w:rPr>
                <w:rFonts w:ascii="Cambria" w:hAnsi="Cambria" w:cs="Arial"/>
                <w:bCs/>
                <w:sz w:val="22"/>
                <w:szCs w:val="22"/>
              </w:rPr>
              <w:t>.</w:t>
            </w:r>
          </w:p>
          <w:p w14:paraId="4203B8B3" w14:textId="77777777" w:rsidR="00F321D2" w:rsidRPr="00820594" w:rsidRDefault="00F321D2" w:rsidP="00F321D2">
            <w:pPr>
              <w:pStyle w:val="Corpodetexto"/>
              <w:tabs>
                <w:tab w:val="center" w:pos="4536"/>
              </w:tabs>
              <w:spacing w:after="0"/>
              <w:jc w:val="center"/>
              <w:rPr>
                <w:rFonts w:ascii="Cambria" w:hAnsi="Cambria" w:cs="Arial"/>
                <w:b/>
                <w:sz w:val="22"/>
                <w:szCs w:val="22"/>
              </w:rPr>
            </w:pPr>
          </w:p>
          <w:p w14:paraId="23D17B0E" w14:textId="77777777" w:rsidR="00F321D2" w:rsidRPr="00820594" w:rsidRDefault="00F321D2" w:rsidP="00F321D2">
            <w:pPr>
              <w:pStyle w:val="Corpodetexto"/>
              <w:tabs>
                <w:tab w:val="center" w:pos="4536"/>
              </w:tabs>
              <w:spacing w:after="0"/>
              <w:jc w:val="center"/>
              <w:rPr>
                <w:rFonts w:ascii="Cambria" w:hAnsi="Cambria" w:cs="Arial"/>
                <w:b/>
                <w:sz w:val="22"/>
                <w:szCs w:val="22"/>
              </w:rPr>
            </w:pPr>
            <w:r w:rsidRPr="00820594">
              <w:rPr>
                <w:rFonts w:ascii="Cambria" w:hAnsi="Cambria" w:cs="Arial"/>
                <w:b/>
                <w:sz w:val="22"/>
                <w:szCs w:val="22"/>
              </w:rPr>
              <w:t>______________________________________</w:t>
            </w:r>
          </w:p>
          <w:p w14:paraId="366A7B43" w14:textId="77777777" w:rsidR="004D224D" w:rsidRPr="00820594" w:rsidRDefault="004D224D" w:rsidP="00F321D2">
            <w:pPr>
              <w:pStyle w:val="Corpodetexto"/>
              <w:tabs>
                <w:tab w:val="left" w:pos="5580"/>
                <w:tab w:val="left" w:pos="7365"/>
              </w:tabs>
              <w:spacing w:after="0"/>
              <w:jc w:val="center"/>
              <w:rPr>
                <w:rFonts w:ascii="Cambria" w:hAnsi="Cambria" w:cs="Arial"/>
                <w:b/>
                <w:sz w:val="22"/>
                <w:szCs w:val="22"/>
              </w:rPr>
            </w:pPr>
            <w:r w:rsidRPr="00820594">
              <w:rPr>
                <w:rFonts w:ascii="Cambria" w:hAnsi="Cambria" w:cs="Arial"/>
                <w:b/>
                <w:bCs/>
                <w:sz w:val="22"/>
                <w:szCs w:val="22"/>
              </w:rPr>
              <w:t>Alessandra do Carmo dos Santos e Silva</w:t>
            </w:r>
            <w:r w:rsidRPr="00820594">
              <w:rPr>
                <w:rFonts w:ascii="Cambria" w:hAnsi="Cambria" w:cs="Arial"/>
                <w:b/>
                <w:sz w:val="22"/>
                <w:szCs w:val="22"/>
              </w:rPr>
              <w:t xml:space="preserve"> </w:t>
            </w:r>
          </w:p>
          <w:p w14:paraId="2E079581" w14:textId="77777777" w:rsidR="00F321D2" w:rsidRPr="00820594" w:rsidRDefault="00181424" w:rsidP="00F321D2">
            <w:pPr>
              <w:pStyle w:val="Corpodetexto"/>
              <w:tabs>
                <w:tab w:val="left" w:pos="5580"/>
                <w:tab w:val="left" w:pos="7365"/>
              </w:tabs>
              <w:spacing w:after="0"/>
              <w:jc w:val="center"/>
              <w:rPr>
                <w:rFonts w:ascii="Cambria" w:hAnsi="Cambria" w:cs="Arial"/>
                <w:b/>
                <w:sz w:val="22"/>
                <w:szCs w:val="22"/>
              </w:rPr>
            </w:pPr>
            <w:r w:rsidRPr="00820594">
              <w:rPr>
                <w:rFonts w:ascii="Cambria" w:hAnsi="Cambria" w:cs="Arial"/>
                <w:b/>
                <w:sz w:val="22"/>
                <w:szCs w:val="22"/>
              </w:rPr>
              <w:t xml:space="preserve">Matrícula: </w:t>
            </w:r>
            <w:r w:rsidR="004D224D" w:rsidRPr="00820594">
              <w:rPr>
                <w:rFonts w:ascii="Cambria" w:hAnsi="Cambria" w:cs="Arial"/>
                <w:b/>
                <w:sz w:val="22"/>
                <w:szCs w:val="22"/>
              </w:rPr>
              <w:t>2461</w:t>
            </w:r>
          </w:p>
          <w:p w14:paraId="73FF395F" w14:textId="77777777" w:rsidR="004D224D" w:rsidRPr="00820594" w:rsidRDefault="004D224D" w:rsidP="004D224D">
            <w:pPr>
              <w:pStyle w:val="Corpodetexto"/>
              <w:tabs>
                <w:tab w:val="left" w:pos="5580"/>
                <w:tab w:val="left" w:pos="7365"/>
              </w:tabs>
              <w:spacing w:after="0"/>
              <w:jc w:val="center"/>
              <w:rPr>
                <w:rFonts w:ascii="Cambria" w:hAnsi="Cambria" w:cs="Arial"/>
                <w:b/>
                <w:sz w:val="22"/>
                <w:szCs w:val="22"/>
              </w:rPr>
            </w:pPr>
            <w:r w:rsidRPr="00820594">
              <w:rPr>
                <w:rFonts w:ascii="Cambria" w:hAnsi="Cambria" w:cs="Arial"/>
                <w:b/>
                <w:sz w:val="22"/>
                <w:szCs w:val="22"/>
              </w:rPr>
              <w:t>Secretário Municipal Responsável pela Gestão do Contrato</w:t>
            </w:r>
          </w:p>
          <w:p w14:paraId="2148E49B" w14:textId="77777777" w:rsidR="004D224D" w:rsidRPr="00820594" w:rsidRDefault="004D224D" w:rsidP="00F321D2">
            <w:pPr>
              <w:pStyle w:val="Corpodetexto"/>
              <w:tabs>
                <w:tab w:val="left" w:pos="5580"/>
                <w:tab w:val="left" w:pos="7365"/>
              </w:tabs>
              <w:spacing w:after="0"/>
              <w:jc w:val="center"/>
              <w:rPr>
                <w:rFonts w:ascii="Cambria" w:hAnsi="Cambria" w:cs="Arial"/>
                <w:b/>
                <w:sz w:val="22"/>
                <w:szCs w:val="22"/>
              </w:rPr>
            </w:pPr>
          </w:p>
          <w:p w14:paraId="0476C1CA" w14:textId="77777777" w:rsidR="00F321D2" w:rsidRPr="00820594" w:rsidRDefault="00F321D2" w:rsidP="00F321D2">
            <w:pPr>
              <w:pStyle w:val="Corpodetexto"/>
              <w:tabs>
                <w:tab w:val="left" w:pos="5580"/>
                <w:tab w:val="left" w:pos="7365"/>
              </w:tabs>
              <w:spacing w:after="0"/>
              <w:jc w:val="center"/>
              <w:rPr>
                <w:rFonts w:ascii="Cambria" w:hAnsi="Cambria" w:cs="Arial"/>
                <w:bCs/>
                <w:sz w:val="22"/>
                <w:szCs w:val="22"/>
              </w:rPr>
            </w:pPr>
          </w:p>
        </w:tc>
      </w:tr>
    </w:tbl>
    <w:p w14:paraId="061B18B2" w14:textId="77777777" w:rsidR="00F321D2" w:rsidRPr="00820594" w:rsidRDefault="00F321D2" w:rsidP="00F321D2">
      <w:pPr>
        <w:jc w:val="center"/>
        <w:rPr>
          <w:rFonts w:ascii="Cambria" w:hAnsi="Cambria" w:cs="Arial"/>
          <w:b/>
          <w:color w:val="FF0000"/>
          <w:sz w:val="22"/>
          <w:szCs w:val="22"/>
        </w:rPr>
      </w:pPr>
    </w:p>
    <w:p w14:paraId="588F0C86" w14:textId="77777777" w:rsidR="00F321D2" w:rsidRPr="00820594" w:rsidRDefault="00F321D2" w:rsidP="00F321D2">
      <w:pPr>
        <w:jc w:val="center"/>
        <w:rPr>
          <w:rFonts w:ascii="Cambria" w:hAnsi="Cambria" w:cs="Arial"/>
          <w:b/>
          <w:color w:val="FF0000"/>
          <w:sz w:val="22"/>
          <w:szCs w:val="22"/>
        </w:rPr>
      </w:pPr>
    </w:p>
    <w:tbl>
      <w:tblPr>
        <w:tblStyle w:val="Tabelacomgrade"/>
        <w:tblW w:w="9356" w:type="dxa"/>
        <w:tblInd w:w="-289" w:type="dxa"/>
        <w:tblLook w:val="04A0" w:firstRow="1" w:lastRow="0" w:firstColumn="1" w:lastColumn="0" w:noHBand="0" w:noVBand="1"/>
      </w:tblPr>
      <w:tblGrid>
        <w:gridCol w:w="9356"/>
      </w:tblGrid>
      <w:tr w:rsidR="00F321D2" w:rsidRPr="00820594" w14:paraId="412130C7" w14:textId="77777777" w:rsidTr="00DA2195">
        <w:tc>
          <w:tcPr>
            <w:tcW w:w="9356" w:type="dxa"/>
          </w:tcPr>
          <w:p w14:paraId="02E062CD" w14:textId="77777777" w:rsidR="00F321D2" w:rsidRPr="00820594" w:rsidRDefault="00F321D2" w:rsidP="00F321D2">
            <w:pPr>
              <w:rPr>
                <w:rFonts w:ascii="Cambria" w:hAnsi="Cambria" w:cs="Arial"/>
                <w:sz w:val="22"/>
                <w:szCs w:val="22"/>
              </w:rPr>
            </w:pPr>
            <w:r w:rsidRPr="00820594">
              <w:rPr>
                <w:rFonts w:ascii="Cambria" w:hAnsi="Cambria" w:cs="Arial"/>
                <w:b/>
                <w:color w:val="FF0000"/>
                <w:sz w:val="22"/>
                <w:szCs w:val="22"/>
              </w:rPr>
              <w:br w:type="page"/>
            </w:r>
            <w:r w:rsidRPr="00820594">
              <w:rPr>
                <w:rFonts w:ascii="Cambria" w:hAnsi="Cambria" w:cs="Arial"/>
                <w:sz w:val="22"/>
                <w:szCs w:val="22"/>
              </w:rPr>
              <w:t>Aprovação do ordenador de despesa:</w:t>
            </w:r>
          </w:p>
          <w:p w14:paraId="753AF815" w14:textId="77777777" w:rsidR="00F321D2" w:rsidRPr="00820594" w:rsidRDefault="00F321D2" w:rsidP="00F321D2">
            <w:pPr>
              <w:rPr>
                <w:rFonts w:ascii="Cambria" w:hAnsi="Cambria" w:cs="Arial"/>
                <w:sz w:val="22"/>
                <w:szCs w:val="22"/>
              </w:rPr>
            </w:pPr>
          </w:p>
          <w:p w14:paraId="724C44E0" w14:textId="77777777" w:rsidR="00F321D2" w:rsidRPr="00820594" w:rsidRDefault="00F321D2" w:rsidP="00F321D2">
            <w:pPr>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Sim</w:t>
            </w:r>
          </w:p>
          <w:p w14:paraId="72FB30E5" w14:textId="77777777" w:rsidR="00F321D2" w:rsidRPr="00820594" w:rsidRDefault="00F321D2" w:rsidP="00F321D2">
            <w:pPr>
              <w:rPr>
                <w:rFonts w:ascii="Cambria" w:hAnsi="Cambria" w:cs="Arial"/>
                <w:sz w:val="22"/>
                <w:szCs w:val="22"/>
              </w:rPr>
            </w:pPr>
            <w:proofErr w:type="gramStart"/>
            <w:r w:rsidRPr="00820594">
              <w:rPr>
                <w:rFonts w:ascii="Cambria" w:hAnsi="Cambria" w:cs="Arial"/>
                <w:sz w:val="22"/>
                <w:szCs w:val="22"/>
              </w:rPr>
              <w:t xml:space="preserve">(  </w:t>
            </w:r>
            <w:proofErr w:type="gramEnd"/>
            <w:r w:rsidRPr="00820594">
              <w:rPr>
                <w:rFonts w:ascii="Cambria" w:hAnsi="Cambria" w:cs="Arial"/>
                <w:sz w:val="22"/>
                <w:szCs w:val="22"/>
              </w:rPr>
              <w:t xml:space="preserve">  ) Não</w:t>
            </w:r>
          </w:p>
          <w:p w14:paraId="298FB435" w14:textId="77777777" w:rsidR="00F321D2" w:rsidRPr="00820594" w:rsidRDefault="004D224D" w:rsidP="00F321D2">
            <w:pPr>
              <w:jc w:val="center"/>
              <w:rPr>
                <w:rFonts w:ascii="Cambria" w:hAnsi="Cambria" w:cs="Arial"/>
                <w:sz w:val="22"/>
                <w:szCs w:val="22"/>
              </w:rPr>
            </w:pPr>
            <w:r w:rsidRPr="00820594">
              <w:rPr>
                <w:rFonts w:ascii="Cambria" w:hAnsi="Cambria" w:cs="Arial"/>
                <w:sz w:val="22"/>
                <w:szCs w:val="22"/>
              </w:rPr>
              <w:t xml:space="preserve">Lourival </w:t>
            </w:r>
            <w:proofErr w:type="spellStart"/>
            <w:r w:rsidRPr="00820594">
              <w:rPr>
                <w:rFonts w:ascii="Cambria" w:hAnsi="Cambria" w:cs="Arial"/>
                <w:sz w:val="22"/>
                <w:szCs w:val="22"/>
              </w:rPr>
              <w:t>Cavini</w:t>
            </w:r>
            <w:proofErr w:type="spellEnd"/>
            <w:r w:rsidRPr="00820594">
              <w:rPr>
                <w:rFonts w:ascii="Cambria" w:hAnsi="Cambria" w:cs="Arial"/>
                <w:sz w:val="22"/>
                <w:szCs w:val="22"/>
              </w:rPr>
              <w:t xml:space="preserve"> Júnior</w:t>
            </w:r>
          </w:p>
          <w:p w14:paraId="09012834" w14:textId="77777777" w:rsidR="00F321D2" w:rsidRPr="00820594" w:rsidRDefault="00F321D2" w:rsidP="00F321D2">
            <w:pPr>
              <w:jc w:val="center"/>
              <w:rPr>
                <w:rFonts w:ascii="Cambria" w:hAnsi="Cambria" w:cs="Arial"/>
                <w:sz w:val="22"/>
                <w:szCs w:val="22"/>
              </w:rPr>
            </w:pPr>
            <w:r w:rsidRPr="00820594">
              <w:rPr>
                <w:rFonts w:ascii="Cambria" w:hAnsi="Cambria" w:cs="Arial"/>
                <w:sz w:val="22"/>
                <w:szCs w:val="22"/>
              </w:rPr>
              <w:t>Prefeito Municipal</w:t>
            </w:r>
          </w:p>
          <w:p w14:paraId="0C70094B" w14:textId="77777777" w:rsidR="00F321D2" w:rsidRPr="00820594" w:rsidRDefault="00F321D2" w:rsidP="00F321D2">
            <w:pPr>
              <w:rPr>
                <w:rFonts w:ascii="Cambria" w:hAnsi="Cambria" w:cs="Arial"/>
                <w:sz w:val="22"/>
                <w:szCs w:val="22"/>
              </w:rPr>
            </w:pPr>
          </w:p>
        </w:tc>
      </w:tr>
    </w:tbl>
    <w:p w14:paraId="3159146A" w14:textId="77777777" w:rsidR="006C338E" w:rsidRPr="00820594" w:rsidRDefault="006C338E" w:rsidP="00DA2195">
      <w:pPr>
        <w:rPr>
          <w:rFonts w:ascii="Cambria" w:hAnsi="Cambria" w:cs="Arial"/>
          <w:b/>
          <w:color w:val="FF0000"/>
          <w:sz w:val="22"/>
          <w:szCs w:val="22"/>
        </w:rPr>
      </w:pPr>
    </w:p>
    <w:p w14:paraId="41710358" w14:textId="77777777" w:rsidR="00FC4B41" w:rsidRPr="00820594" w:rsidRDefault="00FC4B41" w:rsidP="00DA2195">
      <w:pPr>
        <w:rPr>
          <w:rFonts w:ascii="Cambria" w:hAnsi="Cambria" w:cs="Arial"/>
          <w:b/>
          <w:color w:val="FF0000"/>
          <w:sz w:val="22"/>
          <w:szCs w:val="22"/>
        </w:rPr>
      </w:pPr>
    </w:p>
    <w:p w14:paraId="279A22D5" w14:textId="77777777" w:rsidR="00FC4B41" w:rsidRDefault="00FC4B41" w:rsidP="00DA2195">
      <w:pPr>
        <w:rPr>
          <w:rFonts w:ascii="Cambria" w:hAnsi="Cambria" w:cs="Arial"/>
          <w:sz w:val="22"/>
          <w:szCs w:val="22"/>
        </w:rPr>
      </w:pPr>
    </w:p>
    <w:p w14:paraId="5F371361" w14:textId="77777777" w:rsidR="006C2410" w:rsidRDefault="006C2410" w:rsidP="00DA2195">
      <w:pPr>
        <w:rPr>
          <w:rFonts w:ascii="Cambria" w:hAnsi="Cambria" w:cs="Arial"/>
          <w:sz w:val="22"/>
          <w:szCs w:val="22"/>
        </w:rPr>
      </w:pPr>
    </w:p>
    <w:p w14:paraId="5EEF4D73" w14:textId="77777777" w:rsidR="006C2410" w:rsidRDefault="006C2410" w:rsidP="00DA2195">
      <w:pPr>
        <w:rPr>
          <w:rFonts w:ascii="Cambria" w:hAnsi="Cambria" w:cs="Arial"/>
          <w:sz w:val="22"/>
          <w:szCs w:val="22"/>
        </w:rPr>
      </w:pPr>
    </w:p>
    <w:p w14:paraId="1D7B0D1F" w14:textId="77777777" w:rsidR="006C2410" w:rsidRDefault="006C2410" w:rsidP="00DA2195">
      <w:pPr>
        <w:rPr>
          <w:rFonts w:ascii="Cambria" w:hAnsi="Cambria" w:cs="Arial"/>
          <w:sz w:val="22"/>
          <w:szCs w:val="22"/>
        </w:rPr>
      </w:pPr>
    </w:p>
    <w:p w14:paraId="14B317A9" w14:textId="77777777" w:rsidR="006C2410" w:rsidRDefault="006C2410" w:rsidP="00DA2195">
      <w:pPr>
        <w:rPr>
          <w:rFonts w:ascii="Cambria" w:hAnsi="Cambria" w:cs="Arial"/>
          <w:sz w:val="22"/>
          <w:szCs w:val="22"/>
        </w:rPr>
      </w:pPr>
    </w:p>
    <w:p w14:paraId="359F671E" w14:textId="77777777" w:rsidR="006C2410" w:rsidRDefault="006C2410" w:rsidP="00DA2195">
      <w:pPr>
        <w:rPr>
          <w:rFonts w:ascii="Cambria" w:hAnsi="Cambria" w:cs="Arial"/>
          <w:sz w:val="22"/>
          <w:szCs w:val="22"/>
        </w:rPr>
      </w:pPr>
    </w:p>
    <w:p w14:paraId="3F43B0A2" w14:textId="77777777" w:rsidR="006C2410" w:rsidRDefault="006C2410" w:rsidP="00DA2195">
      <w:pPr>
        <w:rPr>
          <w:rFonts w:ascii="Cambria" w:hAnsi="Cambria" w:cs="Arial"/>
          <w:sz w:val="22"/>
          <w:szCs w:val="22"/>
        </w:rPr>
      </w:pPr>
    </w:p>
    <w:p w14:paraId="0CED852F" w14:textId="77777777" w:rsidR="00F92616" w:rsidRPr="00820594" w:rsidRDefault="00F92616" w:rsidP="00F92616">
      <w:pPr>
        <w:jc w:val="center"/>
        <w:rPr>
          <w:rFonts w:ascii="Cambria" w:hAnsi="Cambria" w:cs="Arial"/>
          <w:b/>
          <w:sz w:val="22"/>
          <w:szCs w:val="22"/>
        </w:rPr>
      </w:pPr>
      <w:r w:rsidRPr="00820594">
        <w:rPr>
          <w:rFonts w:ascii="Cambria" w:hAnsi="Cambria" w:cs="Arial"/>
          <w:b/>
          <w:sz w:val="22"/>
          <w:szCs w:val="22"/>
        </w:rPr>
        <w:t>ANEXO I DO TERMO DE REFERÊNCIA</w:t>
      </w:r>
    </w:p>
    <w:p w14:paraId="0F1B152D" w14:textId="77777777" w:rsidR="00F92616" w:rsidRPr="00820594" w:rsidRDefault="00F92616" w:rsidP="00F92616">
      <w:pPr>
        <w:jc w:val="center"/>
        <w:rPr>
          <w:rFonts w:ascii="Cambria" w:hAnsi="Cambria" w:cs="Arial"/>
          <w:b/>
          <w:sz w:val="22"/>
          <w:szCs w:val="22"/>
        </w:rPr>
      </w:pPr>
      <w:r w:rsidRPr="00820594">
        <w:rPr>
          <w:rFonts w:ascii="Cambria" w:hAnsi="Cambria" w:cs="Arial"/>
          <w:b/>
          <w:sz w:val="22"/>
          <w:szCs w:val="22"/>
        </w:rPr>
        <w:t>QUANTIDADES E ESPECIFICAÇÕES</w:t>
      </w:r>
    </w:p>
    <w:p w14:paraId="1D081331" w14:textId="77777777" w:rsidR="00F92616" w:rsidRPr="00820594" w:rsidRDefault="00F92616" w:rsidP="00F92616">
      <w:pPr>
        <w:jc w:val="center"/>
        <w:rPr>
          <w:rFonts w:ascii="Cambria" w:hAnsi="Cambria" w:cs="Arial"/>
          <w:b/>
          <w:sz w:val="22"/>
          <w:szCs w:val="22"/>
        </w:rPr>
      </w:pPr>
    </w:p>
    <w:p w14:paraId="59D4FDB4" w14:textId="77777777" w:rsidR="008E6105" w:rsidRPr="00820594" w:rsidRDefault="008E6105" w:rsidP="008E6105">
      <w:pPr>
        <w:rPr>
          <w:rFonts w:ascii="Cambria" w:hAnsi="Cambria" w:cs="Arial"/>
          <w:b/>
          <w:color w:val="FF0000"/>
          <w:sz w:val="22"/>
          <w:szCs w:val="22"/>
        </w:rPr>
      </w:pPr>
    </w:p>
    <w:tbl>
      <w:tblPr>
        <w:tblW w:w="9627" w:type="dxa"/>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680"/>
        <w:gridCol w:w="1276"/>
        <w:gridCol w:w="1134"/>
        <w:gridCol w:w="1701"/>
        <w:gridCol w:w="1985"/>
      </w:tblGrid>
      <w:tr w:rsidR="008E6105" w:rsidRPr="00820594" w14:paraId="34970690" w14:textId="77777777" w:rsidTr="00150495">
        <w:tc>
          <w:tcPr>
            <w:tcW w:w="851" w:type="dxa"/>
          </w:tcPr>
          <w:p w14:paraId="5B15BBBE" w14:textId="77777777" w:rsidR="008E6105" w:rsidRPr="00820594" w:rsidRDefault="008E6105" w:rsidP="00150495">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ITEM</w:t>
            </w:r>
          </w:p>
          <w:p w14:paraId="6BD045FB" w14:textId="77777777" w:rsidR="008E6105" w:rsidRPr="00820594" w:rsidRDefault="008E6105" w:rsidP="00150495">
            <w:pPr>
              <w:widowControl w:val="0"/>
              <w:suppressAutoHyphens/>
              <w:jc w:val="center"/>
              <w:rPr>
                <w:rFonts w:ascii="Cambria" w:hAnsi="Cambria" w:cs="Arial"/>
                <w:color w:val="000000"/>
                <w:sz w:val="22"/>
                <w:szCs w:val="22"/>
              </w:rPr>
            </w:pPr>
          </w:p>
        </w:tc>
        <w:tc>
          <w:tcPr>
            <w:tcW w:w="2680" w:type="dxa"/>
          </w:tcPr>
          <w:p w14:paraId="3019A5D8" w14:textId="77777777" w:rsidR="008E6105" w:rsidRPr="00820594" w:rsidRDefault="008E6105" w:rsidP="00150495">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ESPECIFICAÇÃO</w:t>
            </w:r>
          </w:p>
        </w:tc>
        <w:tc>
          <w:tcPr>
            <w:tcW w:w="1276" w:type="dxa"/>
          </w:tcPr>
          <w:p w14:paraId="62FC2C74" w14:textId="77777777" w:rsidR="008E6105" w:rsidRPr="00820594" w:rsidRDefault="008E6105" w:rsidP="00150495">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CÓDIGO CEP</w:t>
            </w:r>
          </w:p>
        </w:tc>
        <w:tc>
          <w:tcPr>
            <w:tcW w:w="1134" w:type="dxa"/>
          </w:tcPr>
          <w:p w14:paraId="7F4247F0" w14:textId="77777777" w:rsidR="008E6105" w:rsidRPr="00820594" w:rsidRDefault="008E6105" w:rsidP="00150495">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UN.  MEDIDA</w:t>
            </w:r>
          </w:p>
        </w:tc>
        <w:tc>
          <w:tcPr>
            <w:tcW w:w="1701" w:type="dxa"/>
          </w:tcPr>
          <w:p w14:paraId="2CCEAE4F" w14:textId="77777777" w:rsidR="008E6105" w:rsidRPr="00820594" w:rsidRDefault="008E6105" w:rsidP="00150495">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QUANTIDADE</w:t>
            </w:r>
          </w:p>
        </w:tc>
        <w:tc>
          <w:tcPr>
            <w:tcW w:w="1985" w:type="dxa"/>
          </w:tcPr>
          <w:p w14:paraId="1001EABD" w14:textId="77777777" w:rsidR="008E6105" w:rsidRPr="00820594" w:rsidRDefault="008E6105" w:rsidP="00FC4B41">
            <w:pPr>
              <w:widowControl w:val="0"/>
              <w:suppressAutoHyphens/>
              <w:jc w:val="center"/>
              <w:rPr>
                <w:rFonts w:ascii="Cambria" w:hAnsi="Cambria" w:cs="Arial"/>
                <w:color w:val="000000"/>
                <w:sz w:val="22"/>
                <w:szCs w:val="22"/>
              </w:rPr>
            </w:pPr>
            <w:r w:rsidRPr="00820594">
              <w:rPr>
                <w:rFonts w:ascii="Cambria" w:hAnsi="Cambria" w:cs="Arial"/>
                <w:color w:val="000000"/>
                <w:sz w:val="22"/>
                <w:szCs w:val="22"/>
              </w:rPr>
              <w:t>FICHA</w:t>
            </w:r>
          </w:p>
        </w:tc>
      </w:tr>
      <w:tr w:rsidR="008E6105" w:rsidRPr="00820594" w14:paraId="269A49D3" w14:textId="77777777" w:rsidTr="00150495">
        <w:tc>
          <w:tcPr>
            <w:tcW w:w="851" w:type="dxa"/>
          </w:tcPr>
          <w:p w14:paraId="20E39B1B" w14:textId="77777777" w:rsidR="008E6105" w:rsidRPr="00820594" w:rsidRDefault="008E6105" w:rsidP="00150495">
            <w:pPr>
              <w:widowControl w:val="0"/>
              <w:suppressAutoHyphens/>
              <w:spacing w:after="120"/>
              <w:jc w:val="center"/>
              <w:rPr>
                <w:rFonts w:ascii="Cambria" w:hAnsi="Cambria" w:cs="Arial"/>
                <w:b/>
                <w:color w:val="000000"/>
                <w:sz w:val="22"/>
                <w:szCs w:val="22"/>
              </w:rPr>
            </w:pPr>
            <w:r w:rsidRPr="00820594">
              <w:rPr>
                <w:rFonts w:ascii="Cambria" w:hAnsi="Cambria" w:cs="Arial"/>
                <w:b/>
                <w:color w:val="000000"/>
                <w:sz w:val="22"/>
                <w:szCs w:val="22"/>
              </w:rPr>
              <w:t>1</w:t>
            </w:r>
          </w:p>
        </w:tc>
        <w:tc>
          <w:tcPr>
            <w:tcW w:w="2680" w:type="dxa"/>
          </w:tcPr>
          <w:p w14:paraId="56C217A6" w14:textId="77777777" w:rsidR="008E6105" w:rsidRPr="00820594" w:rsidRDefault="00DA2195" w:rsidP="00150495">
            <w:pPr>
              <w:widowControl w:val="0"/>
              <w:suppressAutoHyphens/>
              <w:spacing w:after="120"/>
              <w:rPr>
                <w:rFonts w:ascii="Cambria" w:hAnsi="Cambria" w:cs="Arial"/>
                <w:b/>
                <w:bCs/>
                <w:color w:val="000000"/>
                <w:sz w:val="22"/>
                <w:szCs w:val="22"/>
              </w:rPr>
            </w:pPr>
            <w:r w:rsidRPr="00820594">
              <w:rPr>
                <w:rFonts w:ascii="Cambria" w:hAnsi="Cambria" w:cs="Arial"/>
                <w:b/>
                <w:bCs/>
                <w:color w:val="000000"/>
                <w:sz w:val="22"/>
                <w:szCs w:val="22"/>
              </w:rPr>
              <w:t>Prestação de Serviços de Capaci</w:t>
            </w:r>
            <w:r w:rsidR="00173502" w:rsidRPr="00820594">
              <w:rPr>
                <w:rFonts w:ascii="Cambria" w:hAnsi="Cambria" w:cs="Arial"/>
                <w:b/>
                <w:bCs/>
                <w:color w:val="000000"/>
                <w:sz w:val="22"/>
                <w:szCs w:val="22"/>
              </w:rPr>
              <w:t>tação e Suporte Técnico na área tributária municipal.</w:t>
            </w:r>
          </w:p>
        </w:tc>
        <w:tc>
          <w:tcPr>
            <w:tcW w:w="1276" w:type="dxa"/>
          </w:tcPr>
          <w:p w14:paraId="6F122806" w14:textId="77777777" w:rsidR="008E6105" w:rsidRPr="00820594" w:rsidRDefault="008E6105" w:rsidP="00150495">
            <w:pPr>
              <w:widowControl w:val="0"/>
              <w:suppressAutoHyphens/>
              <w:spacing w:after="120"/>
              <w:rPr>
                <w:rFonts w:ascii="Cambria" w:hAnsi="Cambria" w:cs="Arial"/>
                <w:color w:val="000000"/>
                <w:sz w:val="22"/>
                <w:szCs w:val="22"/>
              </w:rPr>
            </w:pPr>
          </w:p>
        </w:tc>
        <w:tc>
          <w:tcPr>
            <w:tcW w:w="1134" w:type="dxa"/>
          </w:tcPr>
          <w:p w14:paraId="26965D86" w14:textId="77777777" w:rsidR="008E6105" w:rsidRPr="00820594" w:rsidRDefault="005B767F" w:rsidP="00150495">
            <w:pPr>
              <w:widowControl w:val="0"/>
              <w:suppressAutoHyphens/>
              <w:spacing w:after="120"/>
              <w:rPr>
                <w:rFonts w:ascii="Cambria" w:hAnsi="Cambria" w:cs="Arial"/>
                <w:color w:val="000000"/>
                <w:sz w:val="22"/>
                <w:szCs w:val="22"/>
              </w:rPr>
            </w:pPr>
            <w:r w:rsidRPr="00820594">
              <w:rPr>
                <w:rFonts w:ascii="Cambria" w:hAnsi="Cambria" w:cs="Arial"/>
                <w:color w:val="000000"/>
                <w:sz w:val="22"/>
                <w:szCs w:val="22"/>
              </w:rPr>
              <w:t xml:space="preserve">    </w:t>
            </w:r>
            <w:r w:rsidR="00495806" w:rsidRPr="00820594">
              <w:rPr>
                <w:rFonts w:ascii="Cambria" w:hAnsi="Cambria" w:cs="Arial"/>
                <w:color w:val="000000"/>
                <w:sz w:val="22"/>
                <w:szCs w:val="22"/>
              </w:rPr>
              <w:t xml:space="preserve"> </w:t>
            </w:r>
            <w:r w:rsidRPr="00820594">
              <w:rPr>
                <w:rFonts w:ascii="Cambria" w:hAnsi="Cambria" w:cs="Arial"/>
                <w:color w:val="000000"/>
                <w:sz w:val="22"/>
                <w:szCs w:val="22"/>
              </w:rPr>
              <w:t>ME</w:t>
            </w:r>
          </w:p>
        </w:tc>
        <w:tc>
          <w:tcPr>
            <w:tcW w:w="1701" w:type="dxa"/>
          </w:tcPr>
          <w:p w14:paraId="718EB485" w14:textId="77777777" w:rsidR="008E6105" w:rsidRPr="00820594" w:rsidRDefault="005B767F" w:rsidP="00150495">
            <w:pPr>
              <w:widowControl w:val="0"/>
              <w:suppressAutoHyphens/>
              <w:spacing w:after="120"/>
              <w:rPr>
                <w:rFonts w:ascii="Cambria" w:hAnsi="Cambria" w:cs="Arial"/>
                <w:color w:val="000000"/>
                <w:sz w:val="22"/>
                <w:szCs w:val="22"/>
              </w:rPr>
            </w:pPr>
            <w:r w:rsidRPr="00820594">
              <w:rPr>
                <w:rFonts w:ascii="Cambria" w:hAnsi="Cambria" w:cs="Arial"/>
                <w:color w:val="000000"/>
                <w:sz w:val="22"/>
                <w:szCs w:val="22"/>
              </w:rPr>
              <w:t xml:space="preserve">         12</w:t>
            </w:r>
          </w:p>
        </w:tc>
        <w:tc>
          <w:tcPr>
            <w:tcW w:w="1985" w:type="dxa"/>
          </w:tcPr>
          <w:p w14:paraId="0AB0402A" w14:textId="77777777" w:rsidR="008E6105" w:rsidRPr="00820594" w:rsidRDefault="00DA2195" w:rsidP="00DA2195">
            <w:pPr>
              <w:widowControl w:val="0"/>
              <w:suppressAutoHyphens/>
              <w:spacing w:after="120"/>
              <w:jc w:val="center"/>
              <w:rPr>
                <w:rFonts w:ascii="Cambria" w:hAnsi="Cambria" w:cs="Arial"/>
                <w:color w:val="000000"/>
                <w:sz w:val="22"/>
                <w:szCs w:val="22"/>
              </w:rPr>
            </w:pPr>
            <w:r w:rsidRPr="00820594">
              <w:rPr>
                <w:rFonts w:ascii="Cambria" w:hAnsi="Cambria" w:cs="Arial"/>
                <w:color w:val="000000"/>
                <w:sz w:val="22"/>
                <w:szCs w:val="22"/>
              </w:rPr>
              <w:t>272</w:t>
            </w:r>
          </w:p>
        </w:tc>
      </w:tr>
    </w:tbl>
    <w:p w14:paraId="080EF0D5" w14:textId="77777777" w:rsidR="00173502" w:rsidRPr="00820594" w:rsidRDefault="00173502" w:rsidP="004D224D">
      <w:pPr>
        <w:rPr>
          <w:rFonts w:ascii="Cambria" w:hAnsi="Cambria" w:cs="Arial"/>
          <w:sz w:val="22"/>
          <w:szCs w:val="22"/>
        </w:rPr>
      </w:pPr>
    </w:p>
    <w:p w14:paraId="4039D24D" w14:textId="77777777" w:rsidR="0015225C" w:rsidRPr="00820594" w:rsidRDefault="0015225C" w:rsidP="0015225C">
      <w:pPr>
        <w:rPr>
          <w:rFonts w:ascii="Cambria" w:hAnsi="Cambria" w:cs="Arial"/>
          <w:sz w:val="22"/>
          <w:szCs w:val="22"/>
        </w:rPr>
      </w:pPr>
    </w:p>
    <w:tbl>
      <w:tblPr>
        <w:tblStyle w:val="Tabelacomgrade"/>
        <w:tblW w:w="9639" w:type="dxa"/>
        <w:tblInd w:w="-572" w:type="dxa"/>
        <w:tblLook w:val="04A0" w:firstRow="1" w:lastRow="0" w:firstColumn="1" w:lastColumn="0" w:noHBand="0" w:noVBand="1"/>
      </w:tblPr>
      <w:tblGrid>
        <w:gridCol w:w="2835"/>
        <w:gridCol w:w="6804"/>
      </w:tblGrid>
      <w:tr w:rsidR="0015225C" w:rsidRPr="00820594" w14:paraId="1B20C735" w14:textId="77777777" w:rsidTr="00820594">
        <w:tc>
          <w:tcPr>
            <w:tcW w:w="2835" w:type="dxa"/>
          </w:tcPr>
          <w:p w14:paraId="0545B349" w14:textId="77777777" w:rsidR="0015225C" w:rsidRPr="00820594" w:rsidRDefault="0015225C" w:rsidP="00820594">
            <w:pPr>
              <w:rPr>
                <w:rFonts w:ascii="Cambria" w:hAnsi="Cambria" w:cs="Arial"/>
                <w:b/>
                <w:sz w:val="22"/>
                <w:szCs w:val="22"/>
              </w:rPr>
            </w:pPr>
            <w:r w:rsidRPr="00820594">
              <w:rPr>
                <w:rFonts w:ascii="Cambria" w:hAnsi="Cambria" w:cs="Arial"/>
                <w:b/>
                <w:sz w:val="22"/>
                <w:szCs w:val="22"/>
              </w:rPr>
              <w:t>MÊS DE REFERÊNCIA</w:t>
            </w:r>
          </w:p>
        </w:tc>
        <w:tc>
          <w:tcPr>
            <w:tcW w:w="6804" w:type="dxa"/>
          </w:tcPr>
          <w:p w14:paraId="5DFBACCB" w14:textId="77777777" w:rsidR="0015225C" w:rsidRPr="00820594" w:rsidRDefault="0015225C" w:rsidP="00820594">
            <w:pPr>
              <w:rPr>
                <w:rFonts w:ascii="Cambria" w:hAnsi="Cambria" w:cs="Arial"/>
                <w:b/>
                <w:sz w:val="22"/>
                <w:szCs w:val="22"/>
              </w:rPr>
            </w:pPr>
            <w:r w:rsidRPr="00820594">
              <w:rPr>
                <w:rFonts w:ascii="Cambria" w:hAnsi="Cambria" w:cs="Arial"/>
                <w:b/>
                <w:sz w:val="22"/>
                <w:szCs w:val="22"/>
              </w:rPr>
              <w:t>OBJETO DO TREINAMENTO</w:t>
            </w:r>
          </w:p>
        </w:tc>
      </w:tr>
      <w:tr w:rsidR="0015225C" w:rsidRPr="00820594" w14:paraId="308704C7" w14:textId="77777777" w:rsidTr="00FC4B41">
        <w:trPr>
          <w:trHeight w:val="2302"/>
        </w:trPr>
        <w:tc>
          <w:tcPr>
            <w:tcW w:w="2835" w:type="dxa"/>
          </w:tcPr>
          <w:p w14:paraId="5386FF77" w14:textId="77777777" w:rsidR="0015225C" w:rsidRPr="0000412E" w:rsidRDefault="0015225C" w:rsidP="0000412E">
            <w:pPr>
              <w:jc w:val="center"/>
              <w:rPr>
                <w:rFonts w:ascii="Cambria" w:hAnsi="Cambria" w:cs="Arial"/>
                <w:b/>
                <w:sz w:val="22"/>
                <w:szCs w:val="22"/>
              </w:rPr>
            </w:pPr>
          </w:p>
          <w:p w14:paraId="7D034F72" w14:textId="77777777" w:rsidR="0015225C" w:rsidRPr="0000412E" w:rsidRDefault="0015225C" w:rsidP="0000412E">
            <w:pPr>
              <w:jc w:val="center"/>
              <w:rPr>
                <w:rFonts w:ascii="Cambria" w:hAnsi="Cambria" w:cs="Arial"/>
                <w:b/>
                <w:sz w:val="22"/>
                <w:szCs w:val="22"/>
              </w:rPr>
            </w:pPr>
          </w:p>
          <w:p w14:paraId="030BB2BE" w14:textId="77777777" w:rsidR="0015225C" w:rsidRPr="0000412E" w:rsidRDefault="0015225C" w:rsidP="0000412E">
            <w:pPr>
              <w:jc w:val="center"/>
              <w:rPr>
                <w:rFonts w:ascii="Cambria" w:hAnsi="Cambria" w:cs="Arial"/>
                <w:b/>
                <w:sz w:val="22"/>
                <w:szCs w:val="22"/>
              </w:rPr>
            </w:pPr>
          </w:p>
          <w:p w14:paraId="72D4CCE8" w14:textId="77777777" w:rsidR="0015225C" w:rsidRPr="0000412E" w:rsidRDefault="0015225C" w:rsidP="0000412E">
            <w:pPr>
              <w:jc w:val="center"/>
              <w:rPr>
                <w:rFonts w:ascii="Cambria" w:hAnsi="Cambria" w:cs="Arial"/>
                <w:b/>
                <w:sz w:val="22"/>
                <w:szCs w:val="22"/>
              </w:rPr>
            </w:pPr>
          </w:p>
          <w:p w14:paraId="68C5CEBA" w14:textId="77777777" w:rsidR="0015225C" w:rsidRPr="0000412E" w:rsidRDefault="0000412E" w:rsidP="0000412E">
            <w:pPr>
              <w:jc w:val="center"/>
              <w:rPr>
                <w:rFonts w:ascii="Cambria" w:hAnsi="Cambria" w:cs="Arial"/>
                <w:b/>
                <w:sz w:val="22"/>
                <w:szCs w:val="22"/>
              </w:rPr>
            </w:pPr>
            <w:r w:rsidRPr="0000412E">
              <w:rPr>
                <w:rFonts w:ascii="Cambria" w:hAnsi="Cambria" w:cs="Arial"/>
                <w:b/>
                <w:sz w:val="22"/>
                <w:szCs w:val="22"/>
              </w:rPr>
              <w:t>1º mês</w:t>
            </w:r>
          </w:p>
        </w:tc>
        <w:tc>
          <w:tcPr>
            <w:tcW w:w="6804" w:type="dxa"/>
          </w:tcPr>
          <w:p w14:paraId="07989C73"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O IPTU e quais suas alterações perante a Reforma Tributária (Emenda Constitucional nº 132/2023).</w:t>
            </w:r>
          </w:p>
          <w:p w14:paraId="04B6AA51" w14:textId="77777777" w:rsidR="0015225C" w:rsidRPr="00820594" w:rsidRDefault="0015225C" w:rsidP="00820594">
            <w:pPr>
              <w:jc w:val="both"/>
              <w:rPr>
                <w:rFonts w:ascii="Cambria" w:hAnsi="Cambria" w:cs="Arial"/>
                <w:sz w:val="22"/>
                <w:szCs w:val="22"/>
              </w:rPr>
            </w:pPr>
          </w:p>
          <w:p w14:paraId="6EB0A44A"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O IPTU: tipo de tributo; modalidade de lançamento; fato gerador; base de cálculo para a cobrança; sujeito passivo; marco inicial para a contagem da decadência; marco inicial para a contagem da prescrição; realização de notificação; Planta Genérica de Valores Imobiliários; IPTU na modalidade de alíquota progressiva; Existência de imunidade ou isenção tributária.</w:t>
            </w:r>
          </w:p>
          <w:p w14:paraId="099B93F0" w14:textId="77777777" w:rsidR="0015225C" w:rsidRPr="00820594" w:rsidRDefault="0015225C" w:rsidP="00820594">
            <w:pPr>
              <w:jc w:val="both"/>
              <w:rPr>
                <w:rFonts w:ascii="Cambria" w:hAnsi="Cambria" w:cs="Arial"/>
                <w:sz w:val="22"/>
                <w:szCs w:val="22"/>
              </w:rPr>
            </w:pPr>
          </w:p>
        </w:tc>
      </w:tr>
      <w:tr w:rsidR="0015225C" w:rsidRPr="00820594" w14:paraId="4594021D" w14:textId="77777777" w:rsidTr="00820594">
        <w:trPr>
          <w:trHeight w:val="1332"/>
        </w:trPr>
        <w:tc>
          <w:tcPr>
            <w:tcW w:w="2835" w:type="dxa"/>
          </w:tcPr>
          <w:p w14:paraId="46CF0EAC" w14:textId="77777777" w:rsidR="0015225C" w:rsidRPr="0000412E" w:rsidRDefault="0015225C" w:rsidP="0000412E">
            <w:pPr>
              <w:jc w:val="center"/>
              <w:rPr>
                <w:rFonts w:ascii="Cambria" w:hAnsi="Cambria" w:cs="Arial"/>
                <w:b/>
                <w:sz w:val="22"/>
                <w:szCs w:val="22"/>
              </w:rPr>
            </w:pPr>
          </w:p>
          <w:p w14:paraId="1072C829" w14:textId="77777777" w:rsidR="0015225C" w:rsidRPr="0000412E" w:rsidRDefault="0015225C" w:rsidP="0000412E">
            <w:pPr>
              <w:jc w:val="center"/>
              <w:rPr>
                <w:rFonts w:ascii="Cambria" w:hAnsi="Cambria" w:cs="Arial"/>
                <w:b/>
                <w:sz w:val="22"/>
                <w:szCs w:val="22"/>
              </w:rPr>
            </w:pPr>
          </w:p>
          <w:p w14:paraId="1E75810C" w14:textId="77777777" w:rsidR="0015225C" w:rsidRPr="0000412E" w:rsidRDefault="0000412E" w:rsidP="0000412E">
            <w:pPr>
              <w:jc w:val="center"/>
              <w:rPr>
                <w:rFonts w:ascii="Cambria" w:hAnsi="Cambria" w:cs="Arial"/>
                <w:b/>
                <w:sz w:val="22"/>
                <w:szCs w:val="22"/>
              </w:rPr>
            </w:pPr>
            <w:r w:rsidRPr="0000412E">
              <w:rPr>
                <w:rFonts w:ascii="Cambria" w:hAnsi="Cambria" w:cs="Arial"/>
                <w:b/>
                <w:sz w:val="22"/>
                <w:szCs w:val="22"/>
              </w:rPr>
              <w:t>2º mês</w:t>
            </w:r>
          </w:p>
        </w:tc>
        <w:tc>
          <w:tcPr>
            <w:tcW w:w="6804" w:type="dxa"/>
          </w:tcPr>
          <w:p w14:paraId="1CE46D06"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O ITBI e quais suas alterações perante a Reforma Tributária (Emenda Constitucional nº 132/2023).</w:t>
            </w:r>
          </w:p>
          <w:p w14:paraId="0237337C" w14:textId="77777777" w:rsidR="0015225C" w:rsidRPr="00820594" w:rsidRDefault="0015225C" w:rsidP="00820594">
            <w:pPr>
              <w:jc w:val="both"/>
              <w:rPr>
                <w:rFonts w:ascii="Cambria" w:hAnsi="Cambria" w:cs="Arial"/>
                <w:sz w:val="22"/>
                <w:szCs w:val="22"/>
              </w:rPr>
            </w:pPr>
          </w:p>
          <w:p w14:paraId="1ABEC748"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O ITBI: tipo de tributo; modalidade de lançamento; fato gerador; base de cálculo para a cobrança; alíquota aplicada; sujeito passivo; marco inicial para a contagem da decadência; marco inicial para a contagem da prescrição; realização da notificação; hipótese de recusa da declaração emitida pelo contribuinte e formas do Município arbitrar o valor a ser tributado, conforme decisão do STJ sobre Recursos Repetitivos Tema 1.113; nomeação de comissão própria para avaliação do valor venal do imóvel.</w:t>
            </w:r>
          </w:p>
          <w:p w14:paraId="23EFE795" w14:textId="77777777" w:rsidR="00206D2A" w:rsidRPr="00820594" w:rsidRDefault="00206D2A" w:rsidP="00820594">
            <w:pPr>
              <w:jc w:val="both"/>
              <w:rPr>
                <w:rFonts w:ascii="Cambria" w:hAnsi="Cambria" w:cs="Arial"/>
                <w:sz w:val="22"/>
                <w:szCs w:val="22"/>
              </w:rPr>
            </w:pPr>
          </w:p>
        </w:tc>
      </w:tr>
      <w:tr w:rsidR="0015225C" w:rsidRPr="00820594" w14:paraId="555A4233" w14:textId="77777777" w:rsidTr="00820594">
        <w:trPr>
          <w:trHeight w:val="1514"/>
        </w:trPr>
        <w:tc>
          <w:tcPr>
            <w:tcW w:w="2835" w:type="dxa"/>
          </w:tcPr>
          <w:p w14:paraId="5A21FB35" w14:textId="77777777" w:rsidR="0015225C" w:rsidRPr="0000412E" w:rsidRDefault="0015225C" w:rsidP="0000412E">
            <w:pPr>
              <w:jc w:val="center"/>
              <w:rPr>
                <w:rFonts w:ascii="Cambria" w:hAnsi="Cambria" w:cs="Arial"/>
                <w:b/>
                <w:sz w:val="22"/>
                <w:szCs w:val="22"/>
              </w:rPr>
            </w:pPr>
          </w:p>
          <w:p w14:paraId="64AF16F0" w14:textId="77777777" w:rsidR="0015225C" w:rsidRPr="0000412E" w:rsidRDefault="0015225C" w:rsidP="0000412E">
            <w:pPr>
              <w:jc w:val="center"/>
              <w:rPr>
                <w:rFonts w:ascii="Cambria" w:hAnsi="Cambria" w:cs="Arial"/>
                <w:b/>
                <w:sz w:val="22"/>
                <w:szCs w:val="22"/>
              </w:rPr>
            </w:pPr>
          </w:p>
          <w:p w14:paraId="2C0FEA9A" w14:textId="77777777" w:rsidR="0015225C" w:rsidRPr="0000412E" w:rsidRDefault="0015225C" w:rsidP="0000412E">
            <w:pPr>
              <w:jc w:val="center"/>
              <w:rPr>
                <w:rFonts w:ascii="Cambria" w:hAnsi="Cambria" w:cs="Arial"/>
                <w:b/>
                <w:sz w:val="22"/>
                <w:szCs w:val="22"/>
              </w:rPr>
            </w:pPr>
          </w:p>
          <w:p w14:paraId="79A7E19F" w14:textId="77777777" w:rsidR="0015225C" w:rsidRPr="0000412E" w:rsidRDefault="0015225C" w:rsidP="0000412E">
            <w:pPr>
              <w:jc w:val="center"/>
              <w:rPr>
                <w:rFonts w:ascii="Cambria" w:hAnsi="Cambria" w:cs="Arial"/>
                <w:b/>
                <w:sz w:val="22"/>
                <w:szCs w:val="22"/>
              </w:rPr>
            </w:pPr>
          </w:p>
          <w:p w14:paraId="38877C22" w14:textId="77777777" w:rsidR="0015225C" w:rsidRPr="0000412E" w:rsidRDefault="0015225C" w:rsidP="0000412E">
            <w:pPr>
              <w:jc w:val="center"/>
              <w:rPr>
                <w:rFonts w:ascii="Cambria" w:hAnsi="Cambria" w:cs="Arial"/>
                <w:b/>
                <w:sz w:val="22"/>
                <w:szCs w:val="22"/>
              </w:rPr>
            </w:pPr>
          </w:p>
          <w:p w14:paraId="40B2096E" w14:textId="77777777" w:rsidR="0015225C" w:rsidRPr="0000412E" w:rsidRDefault="0015225C" w:rsidP="0000412E">
            <w:pPr>
              <w:jc w:val="center"/>
              <w:rPr>
                <w:rFonts w:ascii="Cambria" w:hAnsi="Cambria" w:cs="Arial"/>
                <w:b/>
                <w:sz w:val="22"/>
                <w:szCs w:val="22"/>
              </w:rPr>
            </w:pPr>
          </w:p>
          <w:p w14:paraId="09209C14" w14:textId="77777777" w:rsidR="0015225C" w:rsidRPr="0000412E" w:rsidRDefault="0000412E" w:rsidP="0000412E">
            <w:pPr>
              <w:jc w:val="center"/>
              <w:rPr>
                <w:rFonts w:ascii="Cambria" w:hAnsi="Cambria" w:cs="Arial"/>
                <w:b/>
                <w:sz w:val="22"/>
                <w:szCs w:val="22"/>
              </w:rPr>
            </w:pPr>
            <w:r w:rsidRPr="0000412E">
              <w:rPr>
                <w:rFonts w:ascii="Cambria" w:hAnsi="Cambria" w:cs="Arial"/>
                <w:b/>
                <w:sz w:val="22"/>
                <w:szCs w:val="22"/>
              </w:rPr>
              <w:t>3º mês</w:t>
            </w:r>
          </w:p>
        </w:tc>
        <w:tc>
          <w:tcPr>
            <w:tcW w:w="6804" w:type="dxa"/>
          </w:tcPr>
          <w:p w14:paraId="431059F2"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Taxas de expediente, fiscalização, localização e funcionamento e quais suas alterações perante a Reforma Tributária (Emenda Constitucional nº 132/2023).</w:t>
            </w:r>
          </w:p>
          <w:p w14:paraId="655778F8" w14:textId="77777777" w:rsidR="0015225C" w:rsidRPr="00820594" w:rsidRDefault="0015225C" w:rsidP="00820594">
            <w:pPr>
              <w:jc w:val="both"/>
              <w:rPr>
                <w:rFonts w:ascii="Cambria" w:hAnsi="Cambria" w:cs="Arial"/>
                <w:sz w:val="22"/>
                <w:szCs w:val="22"/>
              </w:rPr>
            </w:pPr>
          </w:p>
          <w:p w14:paraId="67C8BD0D"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 xml:space="preserve">Modo de lançamento e cobrança de tais tributos; fato gerador de cada um; base de cálculo e alíquota de cada um; forma de notificação do contribuinte; hipótese de não cobrança (empreendimento de baixo risco – </w:t>
            </w:r>
            <w:proofErr w:type="spellStart"/>
            <w:r w:rsidRPr="00820594">
              <w:rPr>
                <w:rFonts w:ascii="Cambria" w:hAnsi="Cambria" w:cs="Arial"/>
                <w:sz w:val="22"/>
                <w:szCs w:val="22"/>
              </w:rPr>
              <w:t>RedeSim</w:t>
            </w:r>
            <w:proofErr w:type="spellEnd"/>
            <w:r w:rsidRPr="00820594">
              <w:rPr>
                <w:rFonts w:ascii="Cambria" w:hAnsi="Cambria" w:cs="Arial"/>
                <w:sz w:val="22"/>
                <w:szCs w:val="22"/>
              </w:rPr>
              <w:t xml:space="preserve"> + Livre); marco inicial para a contagem da decadência; marco inicial para a contagem da prescrição; Liberação de alvará sem prazo determinado; Fiscalização in loco e principais requisitos a serem observados.</w:t>
            </w:r>
          </w:p>
          <w:p w14:paraId="1B097856" w14:textId="77777777" w:rsidR="0015225C" w:rsidRPr="00820594" w:rsidRDefault="0015225C" w:rsidP="00820594">
            <w:pPr>
              <w:jc w:val="both"/>
              <w:rPr>
                <w:rFonts w:ascii="Cambria" w:hAnsi="Cambria" w:cs="Arial"/>
                <w:sz w:val="22"/>
                <w:szCs w:val="22"/>
              </w:rPr>
            </w:pPr>
          </w:p>
        </w:tc>
      </w:tr>
      <w:tr w:rsidR="0015225C" w:rsidRPr="00820594" w14:paraId="2754E107" w14:textId="77777777" w:rsidTr="00820594">
        <w:trPr>
          <w:trHeight w:val="1880"/>
        </w:trPr>
        <w:tc>
          <w:tcPr>
            <w:tcW w:w="2835" w:type="dxa"/>
          </w:tcPr>
          <w:p w14:paraId="02AA78E5" w14:textId="77777777" w:rsidR="0015225C" w:rsidRPr="00820594" w:rsidRDefault="0015225C" w:rsidP="0000412E">
            <w:pPr>
              <w:jc w:val="center"/>
              <w:rPr>
                <w:rFonts w:ascii="Cambria" w:hAnsi="Cambria" w:cs="Arial"/>
                <w:sz w:val="22"/>
                <w:szCs w:val="22"/>
              </w:rPr>
            </w:pPr>
          </w:p>
          <w:p w14:paraId="60EC9EEA" w14:textId="77777777" w:rsidR="0015225C" w:rsidRPr="00820594" w:rsidRDefault="0015225C" w:rsidP="0000412E">
            <w:pPr>
              <w:jc w:val="center"/>
              <w:rPr>
                <w:rFonts w:ascii="Cambria" w:hAnsi="Cambria" w:cs="Arial"/>
                <w:sz w:val="22"/>
                <w:szCs w:val="22"/>
              </w:rPr>
            </w:pPr>
          </w:p>
          <w:p w14:paraId="709959EA" w14:textId="77777777" w:rsidR="0015225C" w:rsidRPr="00820594" w:rsidRDefault="0015225C" w:rsidP="0000412E">
            <w:pPr>
              <w:jc w:val="center"/>
              <w:rPr>
                <w:rFonts w:ascii="Cambria" w:hAnsi="Cambria" w:cs="Arial"/>
                <w:sz w:val="22"/>
                <w:szCs w:val="22"/>
              </w:rPr>
            </w:pPr>
          </w:p>
          <w:p w14:paraId="461B4DDC" w14:textId="77777777" w:rsidR="0015225C" w:rsidRPr="00820594" w:rsidRDefault="0015225C" w:rsidP="0000412E">
            <w:pPr>
              <w:jc w:val="center"/>
              <w:rPr>
                <w:rFonts w:ascii="Cambria" w:hAnsi="Cambria" w:cs="Arial"/>
                <w:sz w:val="22"/>
                <w:szCs w:val="22"/>
              </w:rPr>
            </w:pPr>
          </w:p>
          <w:p w14:paraId="2086C179"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4º mês</w:t>
            </w:r>
          </w:p>
        </w:tc>
        <w:tc>
          <w:tcPr>
            <w:tcW w:w="6804" w:type="dxa"/>
          </w:tcPr>
          <w:p w14:paraId="6CB8FC8C"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Contribuição para Custeio do Serviço de Iluminação Pública –COSIP: e quais suas alterações perante a Reforma Tributária (Emenda Constitucional nº 132/2023).</w:t>
            </w:r>
          </w:p>
          <w:p w14:paraId="0FBD6C8A" w14:textId="77777777" w:rsidR="0015225C" w:rsidRPr="00820594" w:rsidRDefault="0015225C" w:rsidP="00820594">
            <w:pPr>
              <w:jc w:val="both"/>
              <w:rPr>
                <w:rFonts w:ascii="Cambria" w:hAnsi="Cambria" w:cs="Arial"/>
                <w:sz w:val="22"/>
                <w:szCs w:val="22"/>
              </w:rPr>
            </w:pPr>
          </w:p>
          <w:p w14:paraId="70F9B057"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COSIP: tipo de tributo; regime jurídico; fato gerador; modo de lançamento e cobrança; sujeito passivo; forma de notificação do contribuinte; hipótese de não incidência; marco inicial para a contagem da decadência; marco inicial para a contagem da prescrição.</w:t>
            </w:r>
          </w:p>
          <w:p w14:paraId="35EEDB03" w14:textId="77777777" w:rsidR="0015225C" w:rsidRPr="00820594" w:rsidRDefault="0015225C" w:rsidP="00820594">
            <w:pPr>
              <w:jc w:val="both"/>
              <w:rPr>
                <w:rFonts w:ascii="Cambria" w:hAnsi="Cambria" w:cs="Arial"/>
                <w:sz w:val="22"/>
                <w:szCs w:val="22"/>
              </w:rPr>
            </w:pPr>
          </w:p>
        </w:tc>
      </w:tr>
      <w:tr w:rsidR="0015225C" w:rsidRPr="00820594" w14:paraId="32DDAE4F" w14:textId="77777777" w:rsidTr="00820594">
        <w:trPr>
          <w:trHeight w:val="1512"/>
        </w:trPr>
        <w:tc>
          <w:tcPr>
            <w:tcW w:w="2835" w:type="dxa"/>
          </w:tcPr>
          <w:p w14:paraId="7E498256" w14:textId="77777777" w:rsidR="0015225C" w:rsidRPr="00820594" w:rsidRDefault="0015225C" w:rsidP="0000412E">
            <w:pPr>
              <w:jc w:val="center"/>
              <w:rPr>
                <w:rFonts w:ascii="Cambria" w:hAnsi="Cambria" w:cs="Arial"/>
                <w:sz w:val="22"/>
                <w:szCs w:val="22"/>
              </w:rPr>
            </w:pPr>
          </w:p>
          <w:p w14:paraId="651A114E" w14:textId="77777777" w:rsidR="0015225C" w:rsidRPr="00820594" w:rsidRDefault="0015225C" w:rsidP="0000412E">
            <w:pPr>
              <w:jc w:val="center"/>
              <w:rPr>
                <w:rFonts w:ascii="Cambria" w:hAnsi="Cambria" w:cs="Arial"/>
                <w:sz w:val="22"/>
                <w:szCs w:val="22"/>
              </w:rPr>
            </w:pPr>
          </w:p>
          <w:p w14:paraId="3416C51D" w14:textId="77777777" w:rsidR="0000412E" w:rsidRDefault="0000412E" w:rsidP="0000412E">
            <w:pPr>
              <w:jc w:val="center"/>
              <w:rPr>
                <w:rFonts w:ascii="Cambria" w:hAnsi="Cambria" w:cs="Arial"/>
                <w:sz w:val="22"/>
                <w:szCs w:val="22"/>
              </w:rPr>
            </w:pPr>
          </w:p>
          <w:p w14:paraId="6894B2F6" w14:textId="77777777" w:rsidR="0000412E" w:rsidRDefault="0000412E" w:rsidP="0000412E">
            <w:pPr>
              <w:jc w:val="center"/>
              <w:rPr>
                <w:rFonts w:ascii="Cambria" w:hAnsi="Cambria" w:cs="Arial"/>
                <w:sz w:val="22"/>
                <w:szCs w:val="22"/>
              </w:rPr>
            </w:pPr>
          </w:p>
          <w:p w14:paraId="2BA287DF" w14:textId="77777777" w:rsidR="0000412E" w:rsidRDefault="0000412E" w:rsidP="0000412E">
            <w:pPr>
              <w:jc w:val="center"/>
              <w:rPr>
                <w:rFonts w:ascii="Cambria" w:hAnsi="Cambria" w:cs="Arial"/>
                <w:sz w:val="22"/>
                <w:szCs w:val="22"/>
              </w:rPr>
            </w:pPr>
          </w:p>
          <w:p w14:paraId="15433D32" w14:textId="77777777" w:rsidR="0000412E" w:rsidRDefault="0000412E" w:rsidP="0000412E">
            <w:pPr>
              <w:jc w:val="center"/>
              <w:rPr>
                <w:rFonts w:ascii="Cambria" w:hAnsi="Cambria" w:cs="Arial"/>
                <w:sz w:val="22"/>
                <w:szCs w:val="22"/>
              </w:rPr>
            </w:pPr>
          </w:p>
          <w:p w14:paraId="4F8F7012" w14:textId="77777777" w:rsidR="0000412E" w:rsidRDefault="0000412E" w:rsidP="0000412E">
            <w:pPr>
              <w:jc w:val="center"/>
              <w:rPr>
                <w:rFonts w:ascii="Cambria" w:hAnsi="Cambria" w:cs="Arial"/>
                <w:sz w:val="22"/>
                <w:szCs w:val="22"/>
              </w:rPr>
            </w:pPr>
          </w:p>
          <w:p w14:paraId="4CCB3243"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5º mês</w:t>
            </w:r>
          </w:p>
        </w:tc>
        <w:tc>
          <w:tcPr>
            <w:tcW w:w="6804" w:type="dxa"/>
          </w:tcPr>
          <w:p w14:paraId="2A54185F"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O ISSQN e quais suas alterações perante a Reforma Tributária (Emenda Constitucional nº 132/2023).</w:t>
            </w:r>
          </w:p>
          <w:p w14:paraId="7737BACB" w14:textId="77777777" w:rsidR="0015225C" w:rsidRPr="00820594" w:rsidRDefault="0015225C" w:rsidP="00820594">
            <w:pPr>
              <w:jc w:val="both"/>
              <w:rPr>
                <w:rFonts w:ascii="Cambria" w:hAnsi="Cambria" w:cs="Arial"/>
                <w:sz w:val="22"/>
                <w:szCs w:val="22"/>
              </w:rPr>
            </w:pPr>
          </w:p>
          <w:p w14:paraId="3005E61F"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 xml:space="preserve">O ISSQN: tipo de tributo; modalidade de lançamento; fato gerador; base de cálculo para a cobrança; sujeito passivo; marco inicial para a contagem da decadência; marco inicial para a contagem da prescrição; realização da notificação; tributação por faturamento; retenção direta na fonte; ISSQN fixo e suas exigências; Lista Anexa do Código Tributário Municipal; incidência ou não do imposto em casos de notas fiscais canceladas ou substituídas; reconhecimento de </w:t>
            </w:r>
            <w:proofErr w:type="spellStart"/>
            <w:r w:rsidRPr="00820594">
              <w:rPr>
                <w:rFonts w:ascii="Cambria" w:hAnsi="Cambria" w:cs="Arial"/>
                <w:sz w:val="22"/>
                <w:szCs w:val="22"/>
              </w:rPr>
              <w:t>desenquadramento</w:t>
            </w:r>
            <w:proofErr w:type="spellEnd"/>
            <w:r w:rsidRPr="00820594">
              <w:rPr>
                <w:rFonts w:ascii="Cambria" w:hAnsi="Cambria" w:cs="Arial"/>
                <w:sz w:val="22"/>
                <w:szCs w:val="22"/>
              </w:rPr>
              <w:t xml:space="preserve"> de atividades consideradas como empresariais; tributação do ISSQN para MEI e optantes do Simples Nacional; </w:t>
            </w:r>
            <w:proofErr w:type="spellStart"/>
            <w:r w:rsidRPr="00820594">
              <w:rPr>
                <w:rFonts w:ascii="Cambria" w:hAnsi="Cambria" w:cs="Arial"/>
                <w:sz w:val="22"/>
                <w:szCs w:val="22"/>
              </w:rPr>
              <w:t>Desenquadramento</w:t>
            </w:r>
            <w:proofErr w:type="spellEnd"/>
            <w:r w:rsidRPr="00820594">
              <w:rPr>
                <w:rFonts w:ascii="Cambria" w:hAnsi="Cambria" w:cs="Arial"/>
                <w:sz w:val="22"/>
                <w:szCs w:val="22"/>
              </w:rPr>
              <w:t xml:space="preserve"> de MEI e exclusão ou </w:t>
            </w:r>
            <w:proofErr w:type="spellStart"/>
            <w:r w:rsidRPr="00820594">
              <w:rPr>
                <w:rFonts w:ascii="Cambria" w:hAnsi="Cambria" w:cs="Arial"/>
                <w:sz w:val="22"/>
                <w:szCs w:val="22"/>
              </w:rPr>
              <w:t>reinclusão</w:t>
            </w:r>
            <w:proofErr w:type="spellEnd"/>
            <w:r w:rsidRPr="00820594">
              <w:rPr>
                <w:rFonts w:ascii="Cambria" w:hAnsi="Cambria" w:cs="Arial"/>
                <w:sz w:val="22"/>
                <w:szCs w:val="22"/>
              </w:rPr>
              <w:t xml:space="preserve"> no Simples Nacional, unificação do ISSQN e as novas regras para o IBS – Imposto sobre Bens e Serviços.</w:t>
            </w:r>
          </w:p>
          <w:p w14:paraId="6D5A0E26" w14:textId="77777777" w:rsidR="0015225C" w:rsidRPr="00820594" w:rsidRDefault="0015225C" w:rsidP="00820594">
            <w:pPr>
              <w:jc w:val="both"/>
              <w:rPr>
                <w:rFonts w:ascii="Cambria" w:hAnsi="Cambria" w:cs="Arial"/>
                <w:sz w:val="22"/>
                <w:szCs w:val="22"/>
              </w:rPr>
            </w:pPr>
          </w:p>
        </w:tc>
      </w:tr>
      <w:tr w:rsidR="0015225C" w:rsidRPr="00820594" w14:paraId="296D96C5" w14:textId="77777777" w:rsidTr="00820594">
        <w:trPr>
          <w:trHeight w:val="2101"/>
        </w:trPr>
        <w:tc>
          <w:tcPr>
            <w:tcW w:w="2835" w:type="dxa"/>
          </w:tcPr>
          <w:p w14:paraId="7D74D2C1" w14:textId="77777777" w:rsidR="0015225C" w:rsidRPr="00820594" w:rsidRDefault="0015225C" w:rsidP="0000412E">
            <w:pPr>
              <w:jc w:val="center"/>
              <w:rPr>
                <w:rFonts w:ascii="Cambria" w:hAnsi="Cambria" w:cs="Arial"/>
                <w:sz w:val="22"/>
                <w:szCs w:val="22"/>
              </w:rPr>
            </w:pPr>
          </w:p>
          <w:p w14:paraId="05C62FF3" w14:textId="77777777" w:rsidR="0015225C" w:rsidRPr="00820594" w:rsidRDefault="0015225C" w:rsidP="0000412E">
            <w:pPr>
              <w:jc w:val="center"/>
              <w:rPr>
                <w:rFonts w:ascii="Cambria" w:hAnsi="Cambria" w:cs="Arial"/>
                <w:sz w:val="22"/>
                <w:szCs w:val="22"/>
              </w:rPr>
            </w:pPr>
          </w:p>
          <w:p w14:paraId="1F2A3E3E" w14:textId="77777777" w:rsidR="0015225C" w:rsidRPr="00820594" w:rsidRDefault="0015225C" w:rsidP="0000412E">
            <w:pPr>
              <w:jc w:val="center"/>
              <w:rPr>
                <w:rFonts w:ascii="Cambria" w:hAnsi="Cambria" w:cs="Arial"/>
                <w:sz w:val="22"/>
                <w:szCs w:val="22"/>
              </w:rPr>
            </w:pPr>
          </w:p>
          <w:p w14:paraId="32A29682" w14:textId="77777777" w:rsidR="0015225C" w:rsidRPr="0000412E" w:rsidRDefault="0000412E" w:rsidP="0000412E">
            <w:pPr>
              <w:jc w:val="center"/>
              <w:rPr>
                <w:rFonts w:ascii="Cambria" w:hAnsi="Cambria" w:cs="Arial"/>
                <w:b/>
                <w:sz w:val="22"/>
                <w:szCs w:val="22"/>
              </w:rPr>
            </w:pPr>
            <w:r w:rsidRPr="0000412E">
              <w:rPr>
                <w:rFonts w:ascii="Cambria" w:hAnsi="Cambria" w:cs="Arial"/>
                <w:b/>
                <w:sz w:val="22"/>
                <w:szCs w:val="22"/>
              </w:rPr>
              <w:t>6º mês</w:t>
            </w:r>
          </w:p>
        </w:tc>
        <w:tc>
          <w:tcPr>
            <w:tcW w:w="6804" w:type="dxa"/>
          </w:tcPr>
          <w:p w14:paraId="2274C5BB"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Tarifa de Manejo de Resíduos Sólidos – TMRS e quais suas alterações perante a Reforma Tributária (Emenda Constitucional nº 132/2023).</w:t>
            </w:r>
          </w:p>
          <w:p w14:paraId="74D25BDD" w14:textId="77777777" w:rsidR="0015225C" w:rsidRPr="00820594" w:rsidRDefault="0015225C" w:rsidP="00820594">
            <w:pPr>
              <w:jc w:val="both"/>
              <w:rPr>
                <w:rFonts w:ascii="Cambria" w:hAnsi="Cambria" w:cs="Arial"/>
                <w:sz w:val="22"/>
                <w:szCs w:val="22"/>
              </w:rPr>
            </w:pPr>
          </w:p>
          <w:p w14:paraId="451B31AF" w14:textId="77777777" w:rsidR="0015225C" w:rsidRPr="00820594" w:rsidRDefault="0015225C" w:rsidP="00820594">
            <w:pPr>
              <w:jc w:val="both"/>
              <w:rPr>
                <w:rFonts w:ascii="Cambria" w:hAnsi="Cambria" w:cs="Arial"/>
                <w:sz w:val="22"/>
                <w:szCs w:val="22"/>
              </w:rPr>
            </w:pPr>
          </w:p>
          <w:p w14:paraId="3F4DDEEA"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TMRS: Lei Municipal Complementar nº 2.570/2022; tipo de tributo; regime jurídico; fato gerador; modo de lançamento e cobrança; base de cálculo; sujeito passivo; forma de notificação do contribuinte; hipótese de não incidência; marco inicial para a contagem da decadência; marco inicial para a contagem da prescrição.</w:t>
            </w:r>
          </w:p>
        </w:tc>
      </w:tr>
      <w:tr w:rsidR="0015225C" w:rsidRPr="00820594" w14:paraId="655AC9B6" w14:textId="77777777" w:rsidTr="00820594">
        <w:trPr>
          <w:trHeight w:val="1117"/>
        </w:trPr>
        <w:tc>
          <w:tcPr>
            <w:tcW w:w="2835" w:type="dxa"/>
          </w:tcPr>
          <w:p w14:paraId="6C3DBC49" w14:textId="77777777" w:rsidR="0015225C" w:rsidRPr="00820594" w:rsidRDefault="0015225C" w:rsidP="0000412E">
            <w:pPr>
              <w:jc w:val="center"/>
              <w:rPr>
                <w:rFonts w:ascii="Cambria" w:hAnsi="Cambria" w:cs="Arial"/>
                <w:sz w:val="22"/>
                <w:szCs w:val="22"/>
              </w:rPr>
            </w:pPr>
          </w:p>
          <w:p w14:paraId="176D299E" w14:textId="77777777" w:rsidR="0015225C" w:rsidRPr="00820594" w:rsidRDefault="0015225C" w:rsidP="0000412E">
            <w:pPr>
              <w:jc w:val="center"/>
              <w:rPr>
                <w:rFonts w:ascii="Cambria" w:hAnsi="Cambria" w:cs="Arial"/>
                <w:sz w:val="22"/>
                <w:szCs w:val="22"/>
              </w:rPr>
            </w:pPr>
          </w:p>
          <w:p w14:paraId="51E257DB"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7º mês</w:t>
            </w:r>
          </w:p>
        </w:tc>
        <w:tc>
          <w:tcPr>
            <w:tcW w:w="6804" w:type="dxa"/>
          </w:tcPr>
          <w:p w14:paraId="73515501"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Processo Administrativo Fiscal/Tributário e quais suas alterações perante a Reforma Tributária (Emenda Constitucional nº 132/2023). Modo de instauração do PAF; prazos tributários; modalidades de recurso e seus efeitos; as hipóteses existentes de suspensão ou interrupção do débito; passo a passo para a correta formalização do procedimento; quando o PAF é dispensado; servidor responsável por instaurar e conduzir o procedimento; modo de intimação do contribuinte no decurso do procedimento; modo de finalização do procedimento.</w:t>
            </w:r>
          </w:p>
          <w:p w14:paraId="12370F83"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 xml:space="preserve"> </w:t>
            </w:r>
          </w:p>
        </w:tc>
      </w:tr>
      <w:tr w:rsidR="0015225C" w:rsidRPr="00820594" w14:paraId="64DBE54D" w14:textId="77777777" w:rsidTr="00820594">
        <w:trPr>
          <w:trHeight w:val="979"/>
        </w:trPr>
        <w:tc>
          <w:tcPr>
            <w:tcW w:w="2835" w:type="dxa"/>
          </w:tcPr>
          <w:p w14:paraId="66F94300" w14:textId="77777777" w:rsidR="0015225C" w:rsidRPr="00820594" w:rsidRDefault="0015225C" w:rsidP="0000412E">
            <w:pPr>
              <w:jc w:val="center"/>
              <w:rPr>
                <w:rFonts w:ascii="Cambria" w:hAnsi="Cambria" w:cs="Arial"/>
                <w:sz w:val="22"/>
                <w:szCs w:val="22"/>
              </w:rPr>
            </w:pPr>
          </w:p>
          <w:p w14:paraId="038C48D2"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8º mês</w:t>
            </w:r>
          </w:p>
        </w:tc>
        <w:tc>
          <w:tcPr>
            <w:tcW w:w="6804" w:type="dxa"/>
          </w:tcPr>
          <w:p w14:paraId="37D25065"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Contribuição de Melhoria e quais suas alterações perante a Reforma Tributária (Emenda Constitucional nº 132/2023).</w:t>
            </w:r>
          </w:p>
          <w:p w14:paraId="1A62FDB2" w14:textId="77777777" w:rsidR="0015225C" w:rsidRPr="00820594" w:rsidRDefault="0015225C" w:rsidP="00820594">
            <w:pPr>
              <w:jc w:val="both"/>
              <w:rPr>
                <w:rFonts w:ascii="Cambria" w:hAnsi="Cambria" w:cs="Arial"/>
                <w:sz w:val="22"/>
                <w:szCs w:val="22"/>
              </w:rPr>
            </w:pPr>
          </w:p>
          <w:p w14:paraId="62AB68AF"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Contribuição de Melhoria: tipo de tributo; regime jurídico; fato gerador; modo de lançamento e cobrança; sujeito passivo; forma de notificação do contribuinte; hipótese de não incidência; marco inicial para a contagem da decadência; marco inicial para a contagem da prescrição.</w:t>
            </w:r>
          </w:p>
        </w:tc>
      </w:tr>
      <w:tr w:rsidR="0015225C" w:rsidRPr="00820594" w14:paraId="12CE6DCA" w14:textId="77777777" w:rsidTr="00820594">
        <w:trPr>
          <w:trHeight w:val="823"/>
        </w:trPr>
        <w:tc>
          <w:tcPr>
            <w:tcW w:w="2835" w:type="dxa"/>
          </w:tcPr>
          <w:p w14:paraId="62F8B21B" w14:textId="77777777" w:rsidR="0015225C" w:rsidRPr="00820594" w:rsidRDefault="0015225C" w:rsidP="0000412E">
            <w:pPr>
              <w:jc w:val="center"/>
              <w:rPr>
                <w:rFonts w:ascii="Cambria" w:hAnsi="Cambria" w:cs="Arial"/>
                <w:b/>
                <w:sz w:val="22"/>
                <w:szCs w:val="22"/>
              </w:rPr>
            </w:pPr>
          </w:p>
          <w:p w14:paraId="79D5AEAA"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9º mês</w:t>
            </w:r>
          </w:p>
        </w:tc>
        <w:tc>
          <w:tcPr>
            <w:tcW w:w="6804" w:type="dxa"/>
          </w:tcPr>
          <w:p w14:paraId="159AAF70"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 xml:space="preserve">Transição para a reforma tributária. Principais alterações na arrecadação tributária municipal; início da denominada transição; impactos positivos e negativos na arrecadação municipal; principais alterações trazidas pela reforma tributária referente a fiscalização tributária; formas de notificação do contribuinte utilizando-se os meios digitais e o chamado domicílio tributário eletrônico (DTE); principais alterações trazidas pela Lei da Liberdade Econômica; Adesão do município ao programa </w:t>
            </w:r>
            <w:proofErr w:type="spellStart"/>
            <w:r w:rsidRPr="00820594">
              <w:rPr>
                <w:rFonts w:ascii="Cambria" w:hAnsi="Cambria" w:cs="Arial"/>
                <w:sz w:val="22"/>
                <w:szCs w:val="22"/>
              </w:rPr>
              <w:t>RedeSim</w:t>
            </w:r>
            <w:proofErr w:type="spellEnd"/>
            <w:r w:rsidRPr="00820594">
              <w:rPr>
                <w:rFonts w:ascii="Cambria" w:hAnsi="Cambria" w:cs="Arial"/>
                <w:sz w:val="22"/>
                <w:szCs w:val="22"/>
              </w:rPr>
              <w:t xml:space="preserve"> + Livre e suas alterações nos procedimentos tributários; A adesão ao padrão nacional para emissão das notas fiscais eletrônicas e suas principais alterações; Acompanhamento de empresas optantes pelo Simples Nacional através do Portal do Simples Nacional.</w:t>
            </w:r>
          </w:p>
          <w:p w14:paraId="6A4922F1" w14:textId="77777777" w:rsidR="0015225C" w:rsidRPr="00820594" w:rsidRDefault="0015225C" w:rsidP="00820594">
            <w:pPr>
              <w:jc w:val="both"/>
              <w:rPr>
                <w:rFonts w:ascii="Cambria" w:hAnsi="Cambria" w:cs="Arial"/>
                <w:sz w:val="22"/>
                <w:szCs w:val="22"/>
              </w:rPr>
            </w:pPr>
          </w:p>
        </w:tc>
      </w:tr>
      <w:tr w:rsidR="0015225C" w:rsidRPr="00820594" w14:paraId="662FB877" w14:textId="77777777" w:rsidTr="00820594">
        <w:trPr>
          <w:trHeight w:val="693"/>
        </w:trPr>
        <w:tc>
          <w:tcPr>
            <w:tcW w:w="2835" w:type="dxa"/>
          </w:tcPr>
          <w:p w14:paraId="1456A9FD" w14:textId="77777777" w:rsidR="0015225C" w:rsidRPr="00820594" w:rsidRDefault="0015225C" w:rsidP="0000412E">
            <w:pPr>
              <w:jc w:val="center"/>
              <w:rPr>
                <w:rFonts w:ascii="Cambria" w:hAnsi="Cambria" w:cs="Arial"/>
                <w:b/>
                <w:sz w:val="22"/>
                <w:szCs w:val="22"/>
              </w:rPr>
            </w:pPr>
          </w:p>
          <w:p w14:paraId="5BC40CF3" w14:textId="77777777" w:rsidR="0015225C" w:rsidRPr="00820594" w:rsidRDefault="0015225C" w:rsidP="0000412E">
            <w:pPr>
              <w:jc w:val="center"/>
              <w:rPr>
                <w:rFonts w:ascii="Cambria" w:hAnsi="Cambria" w:cs="Arial"/>
                <w:b/>
                <w:sz w:val="22"/>
                <w:szCs w:val="22"/>
              </w:rPr>
            </w:pPr>
          </w:p>
          <w:p w14:paraId="0B31AF68" w14:textId="77777777" w:rsidR="0015225C" w:rsidRPr="00820594" w:rsidRDefault="0015225C" w:rsidP="0000412E">
            <w:pPr>
              <w:jc w:val="center"/>
              <w:rPr>
                <w:rFonts w:ascii="Cambria" w:hAnsi="Cambria" w:cs="Arial"/>
                <w:b/>
                <w:sz w:val="22"/>
                <w:szCs w:val="22"/>
              </w:rPr>
            </w:pPr>
          </w:p>
          <w:p w14:paraId="0C22D631" w14:textId="77777777" w:rsidR="0015225C" w:rsidRPr="00820594" w:rsidRDefault="0015225C" w:rsidP="0000412E">
            <w:pPr>
              <w:jc w:val="center"/>
              <w:rPr>
                <w:rFonts w:ascii="Cambria" w:hAnsi="Cambria" w:cs="Arial"/>
                <w:b/>
                <w:sz w:val="22"/>
                <w:szCs w:val="22"/>
              </w:rPr>
            </w:pPr>
          </w:p>
          <w:p w14:paraId="2F7FCC20"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10º mês</w:t>
            </w:r>
          </w:p>
        </w:tc>
        <w:tc>
          <w:tcPr>
            <w:tcW w:w="6804" w:type="dxa"/>
          </w:tcPr>
          <w:p w14:paraId="54C6B58D"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Dívida Ativa do Município e a Certidão de Dívida Ativa (CDA). Momento da inscrição em dívida ativa no município; prazo para a respectiva inscrição em dívida ativa; modo de cálculo e definição de alíquota referente a juros, juros de mora e correção monetária; notificação do contribuinte da inscrição em dívida ativa; confecção da Certidão de Dívida Ativa (CDA); requisitos essenciais da CDA; formas de se alterar ou modificar CDA já expedida; diferenças entre a CDA de dívida ativa tributária e da CDA para dívida ativa de natureza não tributária; erros e omissões constantes de CDA já expedida; a emissão de CDA e a Lei Geral de Proteção de Dados.</w:t>
            </w:r>
          </w:p>
        </w:tc>
      </w:tr>
      <w:tr w:rsidR="0015225C" w:rsidRPr="00820594" w14:paraId="7BF31E68" w14:textId="77777777" w:rsidTr="00820594">
        <w:trPr>
          <w:trHeight w:val="1455"/>
        </w:trPr>
        <w:tc>
          <w:tcPr>
            <w:tcW w:w="2835" w:type="dxa"/>
          </w:tcPr>
          <w:p w14:paraId="4FC489B1" w14:textId="77777777" w:rsidR="0015225C" w:rsidRPr="00820594" w:rsidRDefault="0015225C" w:rsidP="0000412E">
            <w:pPr>
              <w:jc w:val="center"/>
              <w:rPr>
                <w:rFonts w:ascii="Cambria" w:hAnsi="Cambria" w:cs="Arial"/>
                <w:sz w:val="22"/>
                <w:szCs w:val="22"/>
              </w:rPr>
            </w:pPr>
          </w:p>
          <w:p w14:paraId="41E32AAF" w14:textId="77777777" w:rsidR="0015225C" w:rsidRPr="00820594" w:rsidRDefault="0015225C" w:rsidP="0000412E">
            <w:pPr>
              <w:jc w:val="center"/>
              <w:rPr>
                <w:rFonts w:ascii="Cambria" w:hAnsi="Cambria" w:cs="Arial"/>
                <w:sz w:val="22"/>
                <w:szCs w:val="22"/>
              </w:rPr>
            </w:pPr>
          </w:p>
          <w:p w14:paraId="42E95E2E"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11º mês</w:t>
            </w:r>
          </w:p>
        </w:tc>
        <w:tc>
          <w:tcPr>
            <w:tcW w:w="6804" w:type="dxa"/>
          </w:tcPr>
          <w:p w14:paraId="0DCEE60D" w14:textId="77777777" w:rsidR="0015225C" w:rsidRPr="00820594" w:rsidRDefault="0015225C" w:rsidP="00820594">
            <w:pPr>
              <w:rPr>
                <w:rFonts w:ascii="Cambria" w:hAnsi="Cambria" w:cs="Arial"/>
                <w:sz w:val="22"/>
                <w:szCs w:val="22"/>
              </w:rPr>
            </w:pPr>
          </w:p>
          <w:p w14:paraId="555C444F" w14:textId="77777777" w:rsidR="0015225C" w:rsidRPr="00820594" w:rsidRDefault="0015225C" w:rsidP="00820594">
            <w:pPr>
              <w:jc w:val="both"/>
              <w:rPr>
                <w:rFonts w:ascii="Cambria" w:hAnsi="Cambria" w:cs="Arial"/>
                <w:sz w:val="22"/>
                <w:szCs w:val="22"/>
              </w:rPr>
            </w:pPr>
            <w:r w:rsidRPr="00820594">
              <w:rPr>
                <w:rFonts w:ascii="Cambria" w:hAnsi="Cambria" w:cs="Arial"/>
                <w:sz w:val="22"/>
                <w:szCs w:val="22"/>
              </w:rPr>
              <w:t xml:space="preserve">Parcelamento de dívida ativa. O parcelamento da dívida e seu efeito jurídico na cobrança do débito; formas de parcelamento da dívida; pagamento realizado de modo não consecutivo pelo contribuinte e seus efeitos; modos de acompanhamento da execução do parcelamento formalizado; requisitos essenciais para a formalização do parcelamento; sujeito passivo e notificação; o parcelamento e a possibilidade do REFIS, principais diferenças entre as duas modalidades. </w:t>
            </w:r>
          </w:p>
          <w:p w14:paraId="4FB55E65" w14:textId="77777777" w:rsidR="0015225C" w:rsidRPr="00820594" w:rsidRDefault="0015225C" w:rsidP="00820594">
            <w:pPr>
              <w:rPr>
                <w:rFonts w:ascii="Cambria" w:hAnsi="Cambria" w:cs="Arial"/>
                <w:sz w:val="22"/>
                <w:szCs w:val="22"/>
              </w:rPr>
            </w:pPr>
          </w:p>
        </w:tc>
      </w:tr>
      <w:tr w:rsidR="0015225C" w:rsidRPr="00820594" w14:paraId="38737667" w14:textId="77777777" w:rsidTr="00206D2A">
        <w:trPr>
          <w:trHeight w:val="604"/>
        </w:trPr>
        <w:tc>
          <w:tcPr>
            <w:tcW w:w="2835" w:type="dxa"/>
          </w:tcPr>
          <w:p w14:paraId="38E27431" w14:textId="77777777" w:rsidR="0015225C" w:rsidRPr="00820594" w:rsidRDefault="0015225C" w:rsidP="0000412E">
            <w:pPr>
              <w:jc w:val="center"/>
              <w:rPr>
                <w:rFonts w:ascii="Cambria" w:hAnsi="Cambria" w:cs="Arial"/>
                <w:sz w:val="22"/>
                <w:szCs w:val="22"/>
              </w:rPr>
            </w:pPr>
          </w:p>
          <w:p w14:paraId="629051BE" w14:textId="77777777" w:rsidR="0015225C" w:rsidRPr="00820594" w:rsidRDefault="0015225C" w:rsidP="0000412E">
            <w:pPr>
              <w:jc w:val="center"/>
              <w:rPr>
                <w:rFonts w:ascii="Cambria" w:hAnsi="Cambria" w:cs="Arial"/>
                <w:sz w:val="22"/>
                <w:szCs w:val="22"/>
              </w:rPr>
            </w:pPr>
          </w:p>
          <w:p w14:paraId="559CCCF9" w14:textId="77777777" w:rsidR="0015225C" w:rsidRPr="00820594" w:rsidRDefault="0000412E" w:rsidP="0000412E">
            <w:pPr>
              <w:jc w:val="center"/>
              <w:rPr>
                <w:rFonts w:ascii="Cambria" w:hAnsi="Cambria" w:cs="Arial"/>
                <w:b/>
                <w:sz w:val="22"/>
                <w:szCs w:val="22"/>
              </w:rPr>
            </w:pPr>
            <w:r>
              <w:rPr>
                <w:rFonts w:ascii="Cambria" w:hAnsi="Cambria" w:cs="Arial"/>
                <w:b/>
                <w:sz w:val="22"/>
                <w:szCs w:val="22"/>
              </w:rPr>
              <w:t>12º mês</w:t>
            </w:r>
          </w:p>
        </w:tc>
        <w:tc>
          <w:tcPr>
            <w:tcW w:w="6804" w:type="dxa"/>
          </w:tcPr>
          <w:p w14:paraId="7B705C52" w14:textId="77777777" w:rsidR="00206D2A" w:rsidRDefault="0015225C" w:rsidP="00820594">
            <w:pPr>
              <w:jc w:val="both"/>
              <w:rPr>
                <w:rFonts w:ascii="Cambria" w:hAnsi="Cambria" w:cs="Arial"/>
                <w:sz w:val="22"/>
                <w:szCs w:val="22"/>
              </w:rPr>
            </w:pPr>
            <w:r w:rsidRPr="00820594">
              <w:rPr>
                <w:rFonts w:ascii="Cambria" w:hAnsi="Cambria" w:cs="Arial"/>
                <w:sz w:val="22"/>
                <w:szCs w:val="22"/>
              </w:rPr>
              <w:t xml:space="preserve">Sistema Tributário Nacional e noções gerais da área tributária. Lei Municipal Complementar nº 1.645/2006. Princípios do Direito Tributário; Diferença entre decadência e prescrição; Modalidades de lançamento; Diferença entre impostos, taxas, tarifas e contribuições de melhoria; Diferença entre imunidade tributária e isenção tributária; Obrigação principal e obrigação acessória; Sujeito passivo e a substituição tributária; Forma de contagem dos prazos tributários e dos marcos iniciais e finais para a decretação de decadência e de prescrição; Processo Administrativo Tributário; Diferença entre suspensão e interrupção dos prazos prescricionais; Diferença entre </w:t>
            </w:r>
            <w:r w:rsidRPr="00820594">
              <w:rPr>
                <w:rFonts w:ascii="Cambria" w:hAnsi="Cambria" w:cs="Arial"/>
                <w:sz w:val="22"/>
                <w:szCs w:val="22"/>
              </w:rPr>
              <w:lastRenderedPageBreak/>
              <w:t>dívida de natureza tributária e de natureza não tributária; Certidão de Dívida Ativa e sua relevância na administração pública; Domicílio Tributário e Domicílio Tributário Eletrônico (DTE).</w:t>
            </w:r>
          </w:p>
          <w:p w14:paraId="2092BD43" w14:textId="77777777" w:rsidR="008F5B63" w:rsidRPr="00820594" w:rsidRDefault="008F5B63" w:rsidP="00820594">
            <w:pPr>
              <w:jc w:val="both"/>
              <w:rPr>
                <w:rFonts w:ascii="Cambria" w:hAnsi="Cambria" w:cs="Arial"/>
                <w:sz w:val="22"/>
                <w:szCs w:val="22"/>
              </w:rPr>
            </w:pPr>
          </w:p>
        </w:tc>
      </w:tr>
    </w:tbl>
    <w:p w14:paraId="409216B3" w14:textId="77777777" w:rsidR="00FC4B41" w:rsidRPr="00820594" w:rsidRDefault="00FC4B41" w:rsidP="00FC4B41">
      <w:pPr>
        <w:pStyle w:val="PargrafodaLista"/>
        <w:rPr>
          <w:rFonts w:ascii="Cambria" w:hAnsi="Cambria" w:cs="Arial"/>
          <w:i/>
          <w:sz w:val="22"/>
          <w:szCs w:val="22"/>
        </w:rPr>
      </w:pPr>
    </w:p>
    <w:p w14:paraId="3F7D9D3B" w14:textId="77777777" w:rsidR="0015225C" w:rsidRPr="0000412E" w:rsidRDefault="0015225C" w:rsidP="0005004D">
      <w:pPr>
        <w:pStyle w:val="PargrafodaLista"/>
        <w:numPr>
          <w:ilvl w:val="0"/>
          <w:numId w:val="30"/>
        </w:numPr>
        <w:rPr>
          <w:rFonts w:ascii="Arial" w:hAnsi="Arial" w:cs="Arial"/>
          <w:sz w:val="22"/>
          <w:szCs w:val="22"/>
        </w:rPr>
      </w:pPr>
      <w:r w:rsidRPr="0000412E">
        <w:rPr>
          <w:rFonts w:ascii="Cambria" w:hAnsi="Cambria" w:cs="Arial"/>
          <w:sz w:val="22"/>
          <w:szCs w:val="22"/>
        </w:rPr>
        <w:t>O plano de trabalho poderá sofrer alterações por acordo entre as partes, em razão das necessidades da Secretaria requisitante.</w:t>
      </w:r>
    </w:p>
    <w:p w14:paraId="5105AFDB" w14:textId="77777777" w:rsidR="0015225C" w:rsidRDefault="0015225C" w:rsidP="004D224D">
      <w:pPr>
        <w:rPr>
          <w:rFonts w:ascii="Arial" w:hAnsi="Arial" w:cs="Arial"/>
          <w:sz w:val="22"/>
          <w:szCs w:val="22"/>
        </w:rPr>
      </w:pPr>
    </w:p>
    <w:sectPr w:rsidR="0015225C" w:rsidSect="000D3B2D">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45F27" w14:textId="77777777" w:rsidR="009065CB" w:rsidRDefault="009065CB">
      <w:r>
        <w:separator/>
      </w:r>
    </w:p>
  </w:endnote>
  <w:endnote w:type="continuationSeparator" w:id="0">
    <w:p w14:paraId="5DF88BE3" w14:textId="77777777" w:rsidR="009065CB" w:rsidRDefault="0090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24F2C" w14:textId="77777777" w:rsidR="009065CB" w:rsidRDefault="009065CB">
      <w:r>
        <w:separator/>
      </w:r>
    </w:p>
  </w:footnote>
  <w:footnote w:type="continuationSeparator" w:id="0">
    <w:p w14:paraId="2C634C58" w14:textId="77777777" w:rsidR="009065CB" w:rsidRDefault="009065CB">
      <w:r>
        <w:continuationSeparator/>
      </w:r>
    </w:p>
  </w:footnote>
  <w:footnote w:id="1">
    <w:p w14:paraId="7AFFE2B7" w14:textId="77777777" w:rsidR="0005004D" w:rsidRDefault="0005004D" w:rsidP="00F321D2">
      <w:pPr>
        <w:pStyle w:val="Textodenotaderodap"/>
      </w:pPr>
      <w:r>
        <w:rPr>
          <w:rStyle w:val="Refdenotaderodap"/>
        </w:rPr>
        <w:footnoteRef/>
      </w:r>
      <w:r>
        <w:t xml:space="preserve"> Se for bem de luxo, apresentar a justificativa para aquisição.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7FD09" w14:textId="77777777" w:rsidR="0005004D" w:rsidRDefault="0005004D"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14:anchorId="6867B559" wp14:editId="6DA4FDC2">
          <wp:simplePos x="0" y="0"/>
          <wp:positionH relativeFrom="column">
            <wp:posOffset>252095</wp:posOffset>
          </wp:positionH>
          <wp:positionV relativeFrom="paragraph">
            <wp:posOffset>0</wp:posOffset>
          </wp:positionV>
          <wp:extent cx="7048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14:paraId="6A1302C8" w14:textId="77777777" w:rsidR="0005004D" w:rsidRDefault="0005004D"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14:paraId="765E9B8E" w14:textId="77777777" w:rsidR="0005004D" w:rsidRDefault="0005004D"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14:paraId="26827BD1" w14:textId="77777777" w:rsidR="0005004D" w:rsidRPr="00EA26FD" w:rsidRDefault="0005004D" w:rsidP="003017F2">
    <w:pPr>
      <w:pStyle w:val="Cabealho"/>
      <w:jc w:val="center"/>
      <w:rPr>
        <w:rFonts w:ascii="Arial" w:hAnsi="Arial" w:cs="Arial"/>
        <w:b/>
        <w:bCs/>
        <w:sz w:val="22"/>
        <w:szCs w:val="22"/>
      </w:rPr>
    </w:pPr>
  </w:p>
  <w:p w14:paraId="76D4C3AF" w14:textId="77777777" w:rsidR="0005004D" w:rsidRDefault="0005004D"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C5450B"/>
    <w:multiLevelType w:val="multilevel"/>
    <w:tmpl w:val="D362FA4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000CEB"/>
    <w:multiLevelType w:val="multilevel"/>
    <w:tmpl w:val="6960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053E85"/>
    <w:multiLevelType w:val="multilevel"/>
    <w:tmpl w:val="56C88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D37C0D"/>
    <w:multiLevelType w:val="hybridMultilevel"/>
    <w:tmpl w:val="AA96C9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3E46DB"/>
    <w:multiLevelType w:val="multilevel"/>
    <w:tmpl w:val="16680E6C"/>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9C65817"/>
    <w:multiLevelType w:val="multilevel"/>
    <w:tmpl w:val="49BE77DE"/>
    <w:lvl w:ilvl="0">
      <w:start w:val="5"/>
      <w:numFmt w:val="decimal"/>
      <w:lvlText w:val="%1."/>
      <w:lvlJc w:val="left"/>
      <w:pPr>
        <w:ind w:left="495" w:hanging="49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AB26D6"/>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30728D"/>
    <w:multiLevelType w:val="multilevel"/>
    <w:tmpl w:val="DB4C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3"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368"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5" w15:restartNumberingAfterBreak="0">
    <w:nsid w:val="371E3BD7"/>
    <w:multiLevelType w:val="hybridMultilevel"/>
    <w:tmpl w:val="C14054A4"/>
    <w:lvl w:ilvl="0" w:tplc="421217CE">
      <w:start w:val="1"/>
      <w:numFmt w:val="lowerLetter"/>
      <w:lvlText w:val="%1)"/>
      <w:lvlJc w:val="left"/>
      <w:pPr>
        <w:ind w:left="649" w:hanging="360"/>
      </w:pPr>
      <w:rPr>
        <w:rFonts w:hint="default"/>
      </w:rPr>
    </w:lvl>
    <w:lvl w:ilvl="1" w:tplc="04160019" w:tentative="1">
      <w:start w:val="1"/>
      <w:numFmt w:val="lowerLetter"/>
      <w:lvlText w:val="%2."/>
      <w:lvlJc w:val="left"/>
      <w:pPr>
        <w:ind w:left="1369" w:hanging="360"/>
      </w:pPr>
    </w:lvl>
    <w:lvl w:ilvl="2" w:tplc="0416001B" w:tentative="1">
      <w:start w:val="1"/>
      <w:numFmt w:val="lowerRoman"/>
      <w:lvlText w:val="%3."/>
      <w:lvlJc w:val="right"/>
      <w:pPr>
        <w:ind w:left="2089" w:hanging="180"/>
      </w:pPr>
    </w:lvl>
    <w:lvl w:ilvl="3" w:tplc="0416000F" w:tentative="1">
      <w:start w:val="1"/>
      <w:numFmt w:val="decimal"/>
      <w:lvlText w:val="%4."/>
      <w:lvlJc w:val="left"/>
      <w:pPr>
        <w:ind w:left="2809" w:hanging="360"/>
      </w:pPr>
    </w:lvl>
    <w:lvl w:ilvl="4" w:tplc="04160019" w:tentative="1">
      <w:start w:val="1"/>
      <w:numFmt w:val="lowerLetter"/>
      <w:lvlText w:val="%5."/>
      <w:lvlJc w:val="left"/>
      <w:pPr>
        <w:ind w:left="3529" w:hanging="360"/>
      </w:pPr>
    </w:lvl>
    <w:lvl w:ilvl="5" w:tplc="0416001B" w:tentative="1">
      <w:start w:val="1"/>
      <w:numFmt w:val="lowerRoman"/>
      <w:lvlText w:val="%6."/>
      <w:lvlJc w:val="right"/>
      <w:pPr>
        <w:ind w:left="4249" w:hanging="180"/>
      </w:pPr>
    </w:lvl>
    <w:lvl w:ilvl="6" w:tplc="0416000F" w:tentative="1">
      <w:start w:val="1"/>
      <w:numFmt w:val="decimal"/>
      <w:lvlText w:val="%7."/>
      <w:lvlJc w:val="left"/>
      <w:pPr>
        <w:ind w:left="4969" w:hanging="360"/>
      </w:pPr>
    </w:lvl>
    <w:lvl w:ilvl="7" w:tplc="04160019" w:tentative="1">
      <w:start w:val="1"/>
      <w:numFmt w:val="lowerLetter"/>
      <w:lvlText w:val="%8."/>
      <w:lvlJc w:val="left"/>
      <w:pPr>
        <w:ind w:left="5689" w:hanging="360"/>
      </w:pPr>
    </w:lvl>
    <w:lvl w:ilvl="8" w:tplc="0416001B" w:tentative="1">
      <w:start w:val="1"/>
      <w:numFmt w:val="lowerRoman"/>
      <w:lvlText w:val="%9."/>
      <w:lvlJc w:val="right"/>
      <w:pPr>
        <w:ind w:left="6409" w:hanging="180"/>
      </w:pPr>
    </w:lvl>
  </w:abstractNum>
  <w:abstractNum w:abstractNumId="16" w15:restartNumberingAfterBreak="0">
    <w:nsid w:val="3A1C782D"/>
    <w:multiLevelType w:val="multilevel"/>
    <w:tmpl w:val="69984C50"/>
    <w:lvl w:ilvl="0">
      <w:start w:val="5"/>
      <w:numFmt w:val="decimal"/>
      <w:lvlText w:val="%1."/>
      <w:lvlJc w:val="left"/>
      <w:pPr>
        <w:ind w:left="495" w:hanging="495"/>
      </w:pPr>
      <w:rPr>
        <w:rFonts w:hint="default"/>
      </w:rPr>
    </w:lvl>
    <w:lvl w:ilvl="1">
      <w:start w:val="3"/>
      <w:numFmt w:val="decimal"/>
      <w:lvlText w:val="%1.%2."/>
      <w:lvlJc w:val="left"/>
      <w:pPr>
        <w:ind w:left="805" w:hanging="720"/>
      </w:pPr>
      <w:rPr>
        <w:rFonts w:hint="default"/>
      </w:rPr>
    </w:lvl>
    <w:lvl w:ilvl="2">
      <w:start w:val="5"/>
      <w:numFmt w:val="decimal"/>
      <w:lvlText w:val="%1.%2.%3."/>
      <w:lvlJc w:val="left"/>
      <w:pPr>
        <w:ind w:left="890" w:hanging="720"/>
      </w:pPr>
      <w:rPr>
        <w:rFonts w:hint="default"/>
      </w:rPr>
    </w:lvl>
    <w:lvl w:ilvl="3">
      <w:start w:val="1"/>
      <w:numFmt w:val="decimal"/>
      <w:lvlText w:val="%1.%2.%3.%4."/>
      <w:lvlJc w:val="left"/>
      <w:pPr>
        <w:ind w:left="1335" w:hanging="1080"/>
      </w:pPr>
      <w:rPr>
        <w:rFonts w:hint="default"/>
      </w:rPr>
    </w:lvl>
    <w:lvl w:ilvl="4">
      <w:start w:val="1"/>
      <w:numFmt w:val="decimal"/>
      <w:lvlText w:val="%1.%2.%3.%4.%5."/>
      <w:lvlJc w:val="left"/>
      <w:pPr>
        <w:ind w:left="1420"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950" w:hanging="1440"/>
      </w:pPr>
      <w:rPr>
        <w:rFonts w:hint="default"/>
      </w:rPr>
    </w:lvl>
    <w:lvl w:ilvl="7">
      <w:start w:val="1"/>
      <w:numFmt w:val="decimal"/>
      <w:lvlText w:val="%1.%2.%3.%4.%5.%6.%7.%8."/>
      <w:lvlJc w:val="left"/>
      <w:pPr>
        <w:ind w:left="2395" w:hanging="1800"/>
      </w:pPr>
      <w:rPr>
        <w:rFonts w:hint="default"/>
      </w:rPr>
    </w:lvl>
    <w:lvl w:ilvl="8">
      <w:start w:val="1"/>
      <w:numFmt w:val="decimal"/>
      <w:lvlText w:val="%1.%2.%3.%4.%5.%6.%7.%8.%9."/>
      <w:lvlJc w:val="left"/>
      <w:pPr>
        <w:ind w:left="2480" w:hanging="1800"/>
      </w:pPr>
      <w:rPr>
        <w:rFonts w:hint="default"/>
      </w:rPr>
    </w:lvl>
  </w:abstractNum>
  <w:abstractNum w:abstractNumId="17"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062"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8"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13363F"/>
    <w:multiLevelType w:val="hybridMultilevel"/>
    <w:tmpl w:val="B20CEB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21" w15:restartNumberingAfterBreak="0">
    <w:nsid w:val="4D7F4919"/>
    <w:multiLevelType w:val="multilevel"/>
    <w:tmpl w:val="316EC14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5B263E"/>
    <w:multiLevelType w:val="multilevel"/>
    <w:tmpl w:val="B23E923C"/>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2467E7"/>
    <w:multiLevelType w:val="hybridMultilevel"/>
    <w:tmpl w:val="2AC07D64"/>
    <w:lvl w:ilvl="0" w:tplc="5A62C54A">
      <w:start w:val="1"/>
      <w:numFmt w:val="lowerLetter"/>
      <w:lvlText w:val="%1)"/>
      <w:lvlJc w:val="left"/>
      <w:pPr>
        <w:ind w:left="769" w:hanging="360"/>
      </w:pPr>
      <w:rPr>
        <w:rFonts w:hint="default"/>
      </w:rPr>
    </w:lvl>
    <w:lvl w:ilvl="1" w:tplc="04160019" w:tentative="1">
      <w:start w:val="1"/>
      <w:numFmt w:val="lowerLetter"/>
      <w:lvlText w:val="%2."/>
      <w:lvlJc w:val="left"/>
      <w:pPr>
        <w:ind w:left="1489" w:hanging="360"/>
      </w:pPr>
    </w:lvl>
    <w:lvl w:ilvl="2" w:tplc="0416001B" w:tentative="1">
      <w:start w:val="1"/>
      <w:numFmt w:val="lowerRoman"/>
      <w:lvlText w:val="%3."/>
      <w:lvlJc w:val="right"/>
      <w:pPr>
        <w:ind w:left="2209" w:hanging="180"/>
      </w:pPr>
    </w:lvl>
    <w:lvl w:ilvl="3" w:tplc="0416000F" w:tentative="1">
      <w:start w:val="1"/>
      <w:numFmt w:val="decimal"/>
      <w:lvlText w:val="%4."/>
      <w:lvlJc w:val="left"/>
      <w:pPr>
        <w:ind w:left="2929" w:hanging="360"/>
      </w:pPr>
    </w:lvl>
    <w:lvl w:ilvl="4" w:tplc="04160019" w:tentative="1">
      <w:start w:val="1"/>
      <w:numFmt w:val="lowerLetter"/>
      <w:lvlText w:val="%5."/>
      <w:lvlJc w:val="left"/>
      <w:pPr>
        <w:ind w:left="3649" w:hanging="360"/>
      </w:pPr>
    </w:lvl>
    <w:lvl w:ilvl="5" w:tplc="0416001B" w:tentative="1">
      <w:start w:val="1"/>
      <w:numFmt w:val="lowerRoman"/>
      <w:lvlText w:val="%6."/>
      <w:lvlJc w:val="right"/>
      <w:pPr>
        <w:ind w:left="4369" w:hanging="180"/>
      </w:pPr>
    </w:lvl>
    <w:lvl w:ilvl="6" w:tplc="0416000F" w:tentative="1">
      <w:start w:val="1"/>
      <w:numFmt w:val="decimal"/>
      <w:lvlText w:val="%7."/>
      <w:lvlJc w:val="left"/>
      <w:pPr>
        <w:ind w:left="5089" w:hanging="360"/>
      </w:pPr>
    </w:lvl>
    <w:lvl w:ilvl="7" w:tplc="04160019" w:tentative="1">
      <w:start w:val="1"/>
      <w:numFmt w:val="lowerLetter"/>
      <w:lvlText w:val="%8."/>
      <w:lvlJc w:val="left"/>
      <w:pPr>
        <w:ind w:left="5809" w:hanging="360"/>
      </w:pPr>
    </w:lvl>
    <w:lvl w:ilvl="8" w:tplc="0416001B" w:tentative="1">
      <w:start w:val="1"/>
      <w:numFmt w:val="lowerRoman"/>
      <w:lvlText w:val="%9."/>
      <w:lvlJc w:val="right"/>
      <w:pPr>
        <w:ind w:left="6529" w:hanging="180"/>
      </w:pPr>
    </w:lvl>
  </w:abstractNum>
  <w:abstractNum w:abstractNumId="25"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6"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7B5D64BF"/>
    <w:multiLevelType w:val="hybridMultilevel"/>
    <w:tmpl w:val="B0C86D9A"/>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9"/>
  </w:num>
  <w:num w:numId="3">
    <w:abstractNumId w:val="18"/>
  </w:num>
  <w:num w:numId="4">
    <w:abstractNumId w:val="12"/>
  </w:num>
  <w:num w:numId="5">
    <w:abstractNumId w:val="21"/>
  </w:num>
  <w:num w:numId="6">
    <w:abstractNumId w:val="4"/>
  </w:num>
  <w:num w:numId="7">
    <w:abstractNumId w:val="1"/>
  </w:num>
  <w:num w:numId="8">
    <w:abstractNumId w:val="6"/>
  </w:num>
  <w:num w:numId="9">
    <w:abstractNumId w:val="22"/>
  </w:num>
  <w:num w:numId="10">
    <w:abstractNumId w:val="15"/>
  </w:num>
  <w:num w:numId="11">
    <w:abstractNumId w:val="24"/>
  </w:num>
  <w:num w:numId="12">
    <w:abstractNumId w:val="19"/>
  </w:num>
  <w:num w:numId="13">
    <w:abstractNumId w:val="5"/>
  </w:num>
  <w:num w:numId="14">
    <w:abstractNumId w:val="2"/>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3"/>
  </w:num>
  <w:num w:numId="19">
    <w:abstractNumId w:val="23"/>
  </w:num>
  <w:num w:numId="20">
    <w:abstractNumId w:val="1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4"/>
  </w:num>
  <w:num w:numId="25">
    <w:abstractNumId w:val="26"/>
  </w:num>
  <w:num w:numId="26">
    <w:abstractNumId w:val="25"/>
  </w:num>
  <w:num w:numId="27">
    <w:abstractNumId w:val="10"/>
  </w:num>
  <w:num w:numId="28">
    <w:abstractNumId w:val="7"/>
  </w:num>
  <w:num w:numId="29">
    <w:abstractNumId w:val="11"/>
  </w:num>
  <w:num w:numId="30">
    <w:abstractNumId w:val="3"/>
  </w:num>
  <w:num w:numId="31">
    <w:abstractNumId w:val="0"/>
  </w:num>
  <w:num w:numId="32">
    <w:abstractNumId w:val="8"/>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412E"/>
    <w:rsid w:val="0000420F"/>
    <w:rsid w:val="000108C5"/>
    <w:rsid w:val="000129C6"/>
    <w:rsid w:val="000141E9"/>
    <w:rsid w:val="00015EEC"/>
    <w:rsid w:val="000301DC"/>
    <w:rsid w:val="000434F9"/>
    <w:rsid w:val="00045FEF"/>
    <w:rsid w:val="0005004D"/>
    <w:rsid w:val="0006072E"/>
    <w:rsid w:val="00070C19"/>
    <w:rsid w:val="0007476F"/>
    <w:rsid w:val="00074D9D"/>
    <w:rsid w:val="00080729"/>
    <w:rsid w:val="00095435"/>
    <w:rsid w:val="000A4932"/>
    <w:rsid w:val="000B114D"/>
    <w:rsid w:val="000B33F8"/>
    <w:rsid w:val="000C21A7"/>
    <w:rsid w:val="000D1231"/>
    <w:rsid w:val="000D3B2D"/>
    <w:rsid w:val="000D53BD"/>
    <w:rsid w:val="000D6A8F"/>
    <w:rsid w:val="000D74F3"/>
    <w:rsid w:val="0010149F"/>
    <w:rsid w:val="00110A93"/>
    <w:rsid w:val="00123BF8"/>
    <w:rsid w:val="00127EA0"/>
    <w:rsid w:val="00133E5D"/>
    <w:rsid w:val="0013609F"/>
    <w:rsid w:val="00150495"/>
    <w:rsid w:val="0015137E"/>
    <w:rsid w:val="0015225C"/>
    <w:rsid w:val="001653F1"/>
    <w:rsid w:val="00166959"/>
    <w:rsid w:val="00173502"/>
    <w:rsid w:val="00181424"/>
    <w:rsid w:val="00186674"/>
    <w:rsid w:val="00196A2D"/>
    <w:rsid w:val="001A0634"/>
    <w:rsid w:val="001A0A0D"/>
    <w:rsid w:val="001A37D0"/>
    <w:rsid w:val="001B061F"/>
    <w:rsid w:val="001C1E08"/>
    <w:rsid w:val="001C7079"/>
    <w:rsid w:val="001E4FDD"/>
    <w:rsid w:val="001E5F0A"/>
    <w:rsid w:val="001E7A34"/>
    <w:rsid w:val="001F0FE5"/>
    <w:rsid w:val="00206D2A"/>
    <w:rsid w:val="00214F3F"/>
    <w:rsid w:val="002155C9"/>
    <w:rsid w:val="0022538C"/>
    <w:rsid w:val="002366E2"/>
    <w:rsid w:val="00240A65"/>
    <w:rsid w:val="00245882"/>
    <w:rsid w:val="002604A1"/>
    <w:rsid w:val="002806C6"/>
    <w:rsid w:val="00282A3B"/>
    <w:rsid w:val="002A656E"/>
    <w:rsid w:val="002B1190"/>
    <w:rsid w:val="002D05CD"/>
    <w:rsid w:val="002D118B"/>
    <w:rsid w:val="002D5343"/>
    <w:rsid w:val="002E6AD8"/>
    <w:rsid w:val="002F785E"/>
    <w:rsid w:val="003017F2"/>
    <w:rsid w:val="0030524C"/>
    <w:rsid w:val="00305F5A"/>
    <w:rsid w:val="00342105"/>
    <w:rsid w:val="00354393"/>
    <w:rsid w:val="00354D71"/>
    <w:rsid w:val="00372693"/>
    <w:rsid w:val="00373805"/>
    <w:rsid w:val="00375D7F"/>
    <w:rsid w:val="00382503"/>
    <w:rsid w:val="00384BAB"/>
    <w:rsid w:val="003A29FA"/>
    <w:rsid w:val="003A49E1"/>
    <w:rsid w:val="003A6381"/>
    <w:rsid w:val="003B0A3C"/>
    <w:rsid w:val="003B0E79"/>
    <w:rsid w:val="003B79ED"/>
    <w:rsid w:val="003C076C"/>
    <w:rsid w:val="003C0C96"/>
    <w:rsid w:val="003E52B7"/>
    <w:rsid w:val="003E55CD"/>
    <w:rsid w:val="003E5ED4"/>
    <w:rsid w:val="003F74D0"/>
    <w:rsid w:val="00405385"/>
    <w:rsid w:val="004158CA"/>
    <w:rsid w:val="00423237"/>
    <w:rsid w:val="00427079"/>
    <w:rsid w:val="00432910"/>
    <w:rsid w:val="004448AF"/>
    <w:rsid w:val="00446A6A"/>
    <w:rsid w:val="00452430"/>
    <w:rsid w:val="00456178"/>
    <w:rsid w:val="0047142E"/>
    <w:rsid w:val="00474D47"/>
    <w:rsid w:val="00477537"/>
    <w:rsid w:val="0048357F"/>
    <w:rsid w:val="00485CAB"/>
    <w:rsid w:val="00495806"/>
    <w:rsid w:val="00495EB9"/>
    <w:rsid w:val="004A449E"/>
    <w:rsid w:val="004A7808"/>
    <w:rsid w:val="004D224D"/>
    <w:rsid w:val="004D465B"/>
    <w:rsid w:val="004E70AE"/>
    <w:rsid w:val="004F0379"/>
    <w:rsid w:val="004F1115"/>
    <w:rsid w:val="004F46A1"/>
    <w:rsid w:val="00505C0E"/>
    <w:rsid w:val="005155EB"/>
    <w:rsid w:val="005157FA"/>
    <w:rsid w:val="00520003"/>
    <w:rsid w:val="00521004"/>
    <w:rsid w:val="0052379B"/>
    <w:rsid w:val="00535F5C"/>
    <w:rsid w:val="00545157"/>
    <w:rsid w:val="00547427"/>
    <w:rsid w:val="0057409C"/>
    <w:rsid w:val="00594EF0"/>
    <w:rsid w:val="005B095F"/>
    <w:rsid w:val="005B767F"/>
    <w:rsid w:val="005B7C73"/>
    <w:rsid w:val="005B7ECF"/>
    <w:rsid w:val="005C02C9"/>
    <w:rsid w:val="005C6BE3"/>
    <w:rsid w:val="005D273C"/>
    <w:rsid w:val="005F08AC"/>
    <w:rsid w:val="005F1705"/>
    <w:rsid w:val="005F1973"/>
    <w:rsid w:val="005F4D43"/>
    <w:rsid w:val="00600DE5"/>
    <w:rsid w:val="0060262D"/>
    <w:rsid w:val="0060318D"/>
    <w:rsid w:val="00604B74"/>
    <w:rsid w:val="00614280"/>
    <w:rsid w:val="00626A84"/>
    <w:rsid w:val="0063107E"/>
    <w:rsid w:val="00634448"/>
    <w:rsid w:val="006416D2"/>
    <w:rsid w:val="0064320C"/>
    <w:rsid w:val="00654E38"/>
    <w:rsid w:val="00692ED4"/>
    <w:rsid w:val="006A02A8"/>
    <w:rsid w:val="006B5A81"/>
    <w:rsid w:val="006C2410"/>
    <w:rsid w:val="006C338E"/>
    <w:rsid w:val="006D4802"/>
    <w:rsid w:val="006D7FCD"/>
    <w:rsid w:val="006E61B4"/>
    <w:rsid w:val="006F119C"/>
    <w:rsid w:val="006F7C84"/>
    <w:rsid w:val="00701B06"/>
    <w:rsid w:val="007048BE"/>
    <w:rsid w:val="00706D87"/>
    <w:rsid w:val="00710DC4"/>
    <w:rsid w:val="00715A79"/>
    <w:rsid w:val="0071764B"/>
    <w:rsid w:val="00720671"/>
    <w:rsid w:val="007337AF"/>
    <w:rsid w:val="00746C50"/>
    <w:rsid w:val="0075199B"/>
    <w:rsid w:val="00752743"/>
    <w:rsid w:val="007576E7"/>
    <w:rsid w:val="0076180D"/>
    <w:rsid w:val="00767C71"/>
    <w:rsid w:val="007A696F"/>
    <w:rsid w:val="007B2B66"/>
    <w:rsid w:val="007B6FA0"/>
    <w:rsid w:val="007C3F1F"/>
    <w:rsid w:val="007C4AB4"/>
    <w:rsid w:val="007C701E"/>
    <w:rsid w:val="007D7885"/>
    <w:rsid w:val="007E0DBA"/>
    <w:rsid w:val="007E41A3"/>
    <w:rsid w:val="007F05B5"/>
    <w:rsid w:val="007F2094"/>
    <w:rsid w:val="007F2C4A"/>
    <w:rsid w:val="007F4234"/>
    <w:rsid w:val="007F4F19"/>
    <w:rsid w:val="007F6574"/>
    <w:rsid w:val="00813A9A"/>
    <w:rsid w:val="00820044"/>
    <w:rsid w:val="00820594"/>
    <w:rsid w:val="00834DE8"/>
    <w:rsid w:val="00837318"/>
    <w:rsid w:val="008374EB"/>
    <w:rsid w:val="00840951"/>
    <w:rsid w:val="00846E70"/>
    <w:rsid w:val="00856278"/>
    <w:rsid w:val="0086091C"/>
    <w:rsid w:val="008A0E55"/>
    <w:rsid w:val="008A1A49"/>
    <w:rsid w:val="008A3BF3"/>
    <w:rsid w:val="008A4761"/>
    <w:rsid w:val="008B1B07"/>
    <w:rsid w:val="008C4BB6"/>
    <w:rsid w:val="008E0651"/>
    <w:rsid w:val="008E546F"/>
    <w:rsid w:val="008E6105"/>
    <w:rsid w:val="008F5B63"/>
    <w:rsid w:val="009065CB"/>
    <w:rsid w:val="0091047D"/>
    <w:rsid w:val="00920525"/>
    <w:rsid w:val="00966275"/>
    <w:rsid w:val="00980188"/>
    <w:rsid w:val="009849CC"/>
    <w:rsid w:val="00993E45"/>
    <w:rsid w:val="009966AD"/>
    <w:rsid w:val="00996A72"/>
    <w:rsid w:val="009A06E1"/>
    <w:rsid w:val="009A6F71"/>
    <w:rsid w:val="009B2461"/>
    <w:rsid w:val="009B3383"/>
    <w:rsid w:val="009B3A18"/>
    <w:rsid w:val="009E69D5"/>
    <w:rsid w:val="009F669D"/>
    <w:rsid w:val="009F7D90"/>
    <w:rsid w:val="00A045FB"/>
    <w:rsid w:val="00A30908"/>
    <w:rsid w:val="00A33A9C"/>
    <w:rsid w:val="00A51A71"/>
    <w:rsid w:val="00A578C9"/>
    <w:rsid w:val="00A64149"/>
    <w:rsid w:val="00A67686"/>
    <w:rsid w:val="00A7145A"/>
    <w:rsid w:val="00A71795"/>
    <w:rsid w:val="00A72E80"/>
    <w:rsid w:val="00A75EDA"/>
    <w:rsid w:val="00A83A0A"/>
    <w:rsid w:val="00AB0565"/>
    <w:rsid w:val="00AC016A"/>
    <w:rsid w:val="00AC40EB"/>
    <w:rsid w:val="00AD0B6F"/>
    <w:rsid w:val="00AD6721"/>
    <w:rsid w:val="00B044E1"/>
    <w:rsid w:val="00B05CEA"/>
    <w:rsid w:val="00B073A8"/>
    <w:rsid w:val="00B11E20"/>
    <w:rsid w:val="00B21E8E"/>
    <w:rsid w:val="00B26AF1"/>
    <w:rsid w:val="00B35865"/>
    <w:rsid w:val="00B44122"/>
    <w:rsid w:val="00B475C1"/>
    <w:rsid w:val="00B5029B"/>
    <w:rsid w:val="00B51E8A"/>
    <w:rsid w:val="00B60A18"/>
    <w:rsid w:val="00B74006"/>
    <w:rsid w:val="00B83C40"/>
    <w:rsid w:val="00B86A24"/>
    <w:rsid w:val="00BA06DC"/>
    <w:rsid w:val="00BB2F9F"/>
    <w:rsid w:val="00BC3CE0"/>
    <w:rsid w:val="00BC4D39"/>
    <w:rsid w:val="00BC686E"/>
    <w:rsid w:val="00BD480D"/>
    <w:rsid w:val="00BF2434"/>
    <w:rsid w:val="00BF368C"/>
    <w:rsid w:val="00C05B79"/>
    <w:rsid w:val="00C12536"/>
    <w:rsid w:val="00C13919"/>
    <w:rsid w:val="00C204FB"/>
    <w:rsid w:val="00C363B4"/>
    <w:rsid w:val="00C36809"/>
    <w:rsid w:val="00C375BA"/>
    <w:rsid w:val="00C42AD1"/>
    <w:rsid w:val="00C46B04"/>
    <w:rsid w:val="00C55F82"/>
    <w:rsid w:val="00C64C9B"/>
    <w:rsid w:val="00C67715"/>
    <w:rsid w:val="00C73171"/>
    <w:rsid w:val="00C744E7"/>
    <w:rsid w:val="00C9283C"/>
    <w:rsid w:val="00C94DAA"/>
    <w:rsid w:val="00C9729C"/>
    <w:rsid w:val="00CA3B9A"/>
    <w:rsid w:val="00CA5588"/>
    <w:rsid w:val="00CB5F7E"/>
    <w:rsid w:val="00CB7B42"/>
    <w:rsid w:val="00CE1B28"/>
    <w:rsid w:val="00CF4751"/>
    <w:rsid w:val="00CF69F3"/>
    <w:rsid w:val="00D05666"/>
    <w:rsid w:val="00D12518"/>
    <w:rsid w:val="00D31ED7"/>
    <w:rsid w:val="00D416F7"/>
    <w:rsid w:val="00D5226A"/>
    <w:rsid w:val="00D5480D"/>
    <w:rsid w:val="00D63FB3"/>
    <w:rsid w:val="00D725C1"/>
    <w:rsid w:val="00D81BB5"/>
    <w:rsid w:val="00D85F8F"/>
    <w:rsid w:val="00D91BF7"/>
    <w:rsid w:val="00D925F1"/>
    <w:rsid w:val="00DA2195"/>
    <w:rsid w:val="00DB0C7E"/>
    <w:rsid w:val="00DB5C07"/>
    <w:rsid w:val="00DC4792"/>
    <w:rsid w:val="00DD3F86"/>
    <w:rsid w:val="00DD441D"/>
    <w:rsid w:val="00DE7E5A"/>
    <w:rsid w:val="00DF14F6"/>
    <w:rsid w:val="00DF552B"/>
    <w:rsid w:val="00E0123E"/>
    <w:rsid w:val="00E019A3"/>
    <w:rsid w:val="00E105E7"/>
    <w:rsid w:val="00E252E2"/>
    <w:rsid w:val="00E33E6E"/>
    <w:rsid w:val="00E46B35"/>
    <w:rsid w:val="00E67A2C"/>
    <w:rsid w:val="00E72274"/>
    <w:rsid w:val="00EA080F"/>
    <w:rsid w:val="00EA5FA3"/>
    <w:rsid w:val="00EC6675"/>
    <w:rsid w:val="00ED0FC2"/>
    <w:rsid w:val="00ED28FD"/>
    <w:rsid w:val="00EF0A2C"/>
    <w:rsid w:val="00EF4A6F"/>
    <w:rsid w:val="00F207C3"/>
    <w:rsid w:val="00F321D2"/>
    <w:rsid w:val="00F36720"/>
    <w:rsid w:val="00F4315A"/>
    <w:rsid w:val="00F462D7"/>
    <w:rsid w:val="00F70276"/>
    <w:rsid w:val="00F90004"/>
    <w:rsid w:val="00F92616"/>
    <w:rsid w:val="00F92F13"/>
    <w:rsid w:val="00F955BE"/>
    <w:rsid w:val="00F96D88"/>
    <w:rsid w:val="00FA06E0"/>
    <w:rsid w:val="00FA2DFB"/>
    <w:rsid w:val="00FA3C5C"/>
    <w:rsid w:val="00FB2577"/>
    <w:rsid w:val="00FC4B41"/>
    <w:rsid w:val="00FE050A"/>
    <w:rsid w:val="00FF35B1"/>
    <w:rsid w:val="00FF4B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34453"/>
  <w15:docId w15:val="{1092B04A-D203-416E-B8D9-B83D5191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0E"/>
    <w:rPr>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75D7F"/>
    <w:pPr>
      <w:tabs>
        <w:tab w:val="center" w:pos="4252"/>
        <w:tab w:val="right" w:pos="8504"/>
      </w:tabs>
    </w:pPr>
  </w:style>
  <w:style w:type="paragraph" w:styleId="Rodap">
    <w:name w:val="footer"/>
    <w:basedOn w:val="Normal"/>
    <w:rsid w:val="00375D7F"/>
    <w:pPr>
      <w:tabs>
        <w:tab w:val="center" w:pos="4252"/>
        <w:tab w:val="right" w:pos="8504"/>
      </w:tabs>
    </w:pPr>
  </w:style>
  <w:style w:type="paragraph" w:styleId="Corpodetexto3">
    <w:name w:val="Body Text 3"/>
    <w:basedOn w:val="Normal"/>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310282">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1374698227">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554004984">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BEFFE-FA70-431E-A7E3-0E1E0195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7637</Words>
  <Characters>41241</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48781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creator>Gabinete</dc:creator>
  <cp:lastModifiedBy>USER</cp:lastModifiedBy>
  <cp:revision>3</cp:revision>
  <cp:lastPrinted>2025-11-07T14:00:00Z</cp:lastPrinted>
  <dcterms:created xsi:type="dcterms:W3CDTF">2026-03-06T13:03:00Z</dcterms:created>
  <dcterms:modified xsi:type="dcterms:W3CDTF">2026-03-06T14:11:00Z</dcterms:modified>
</cp:coreProperties>
</file>